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A72" w:rsidRDefault="00D44303">
      <w:pPr>
        <w:rPr>
          <w:sz w:val="2"/>
          <w:szCs w:val="2"/>
        </w:rPr>
      </w:pPr>
      <w:r>
        <w:pict>
          <v:shapetype id="_x0000_t202" coordsize="21600,21600" o:spt="202" path="m,l,21600r21600,l21600,xe">
            <v:stroke joinstyle="miter"/>
            <v:path gradientshapeok="t" o:connecttype="rect"/>
          </v:shapetype>
          <v:shape id="_x0000_s1043" type="#_x0000_t202" alt="" style="position:absolute;margin-left:34.95pt;margin-top:237.25pt;width:525.6pt;height:63.45pt;z-index:-251825152;mso-wrap-style:square;mso-wrap-edited:f;mso-width-percent:0;mso-height-percent:0;mso-position-horizontal-relative:page;mso-position-vertical-relative:page;mso-width-percent:0;mso-height-percent:0;v-text-anchor:top" filled="f" stroked="f">
            <v:textbox inset="0,0,0,0">
              <w:txbxContent>
                <w:p w:rsidR="00AE1A72" w:rsidRPr="00E50260" w:rsidRDefault="00D44303" w:rsidP="00E815E0">
                  <w:r w:rsidRPr="00E50260">
                    <w:t>L'épreuve se dérou</w:t>
                  </w:r>
                  <w:r w:rsidRPr="00E50260">
                    <w:t>le en deux parties consécutives :</w:t>
                  </w:r>
                </w:p>
                <w:p w:rsidR="00AE1A72" w:rsidRPr="00E815E0" w:rsidRDefault="00D44303" w:rsidP="00E815E0">
                  <w:pPr>
                    <w:pStyle w:val="Paragraphedeliste"/>
                    <w:numPr>
                      <w:ilvl w:val="0"/>
                      <w:numId w:val="7"/>
                    </w:numPr>
                    <w:rPr>
                      <w:b/>
                      <w:bCs/>
                    </w:rPr>
                  </w:pPr>
                  <w:proofErr w:type="gramStart"/>
                  <w:r w:rsidRPr="00E815E0">
                    <w:rPr>
                      <w:b/>
                      <w:bCs/>
                    </w:rPr>
                    <w:t>première</w:t>
                  </w:r>
                  <w:proofErr w:type="gramEnd"/>
                  <w:r w:rsidRPr="00E815E0">
                    <w:rPr>
                      <w:b/>
                      <w:bCs/>
                    </w:rPr>
                    <w:t xml:space="preserve"> partie : compétences pratiques (15</w:t>
                  </w:r>
                  <w:r w:rsidRPr="00E815E0">
                    <w:rPr>
                      <w:b/>
                      <w:bCs/>
                      <w:spacing w:val="-6"/>
                    </w:rPr>
                    <w:t xml:space="preserve"> </w:t>
                  </w:r>
                  <w:r w:rsidRPr="00E815E0">
                    <w:rPr>
                      <w:b/>
                      <w:bCs/>
                    </w:rPr>
                    <w:t>min) ;</w:t>
                  </w:r>
                  <w:r w:rsidR="00E50260" w:rsidRPr="00E815E0">
                    <w:rPr>
                      <w:b/>
                      <w:bCs/>
                    </w:rPr>
                    <w:t xml:space="preserve"> 10 points.</w:t>
                  </w:r>
                </w:p>
                <w:p w:rsidR="00AE1A72" w:rsidRPr="00E815E0" w:rsidRDefault="00D44303" w:rsidP="00E815E0">
                  <w:pPr>
                    <w:pStyle w:val="Paragraphedeliste"/>
                    <w:numPr>
                      <w:ilvl w:val="0"/>
                      <w:numId w:val="7"/>
                    </w:numPr>
                    <w:rPr>
                      <w:b/>
                      <w:bCs/>
                    </w:rPr>
                  </w:pPr>
                  <w:proofErr w:type="gramStart"/>
                  <w:r w:rsidRPr="00E815E0">
                    <w:rPr>
                      <w:b/>
                      <w:bCs/>
                    </w:rPr>
                    <w:t>deuxième</w:t>
                  </w:r>
                  <w:proofErr w:type="gramEnd"/>
                  <w:r w:rsidRPr="00E815E0">
                    <w:rPr>
                      <w:b/>
                      <w:bCs/>
                    </w:rPr>
                    <w:t xml:space="preserve"> partie : connaissances et compétences culturelles (15</w:t>
                  </w:r>
                  <w:r w:rsidRPr="00E815E0">
                    <w:rPr>
                      <w:b/>
                      <w:bCs/>
                      <w:spacing w:val="-13"/>
                    </w:rPr>
                    <w:t xml:space="preserve"> </w:t>
                  </w:r>
                  <w:r w:rsidRPr="00E815E0">
                    <w:rPr>
                      <w:b/>
                      <w:bCs/>
                    </w:rPr>
                    <w:t>min)</w:t>
                  </w:r>
                  <w:r w:rsidR="00E50260" w:rsidRPr="00E815E0">
                    <w:rPr>
                      <w:b/>
                      <w:bCs/>
                    </w:rPr>
                    <w:t xml:space="preserve"> ; </w:t>
                  </w:r>
                  <w:r w:rsidR="00E50260" w:rsidRPr="00E815E0">
                    <w:rPr>
                      <w:b/>
                      <w:bCs/>
                    </w:rPr>
                    <w:t>10 points</w:t>
                  </w:r>
                  <w:r w:rsidRPr="00E815E0">
                    <w:rPr>
                      <w:b/>
                      <w:bCs/>
                    </w:rPr>
                    <w:t>.</w:t>
                  </w:r>
                  <w:bookmarkStart w:id="0" w:name="_GoBack"/>
                  <w:bookmarkEnd w:id="0"/>
                </w:p>
                <w:p w:rsidR="00AE1A72" w:rsidRPr="00E50260" w:rsidRDefault="00D44303" w:rsidP="00E815E0">
                  <w:r w:rsidRPr="00E50260">
                    <w:t>Chaque partie de l'épreuve fait se succéder une présentation par le candidat et un entretien avec le jury.</w:t>
                  </w:r>
                </w:p>
              </w:txbxContent>
            </v:textbox>
            <w10:wrap anchorx="page" anchory="page"/>
          </v:shape>
        </w:pict>
      </w:r>
      <w:r>
        <w:pict>
          <v:shape id="_x0000_s1042" type="#_x0000_t202" alt="" style="position:absolute;margin-left:34.25pt;margin-top:133.65pt;width:530.05pt;height:94.6pt;z-index:-251826176;mso-wrap-style:square;mso-wrap-edited:f;mso-width-percent:0;mso-height-percent:0;mso-position-horizontal-relative:page;mso-position-vertical-relative:page;mso-width-percent:0;mso-height-percent:0;v-text-anchor:top" filled="f" stroked="f">
            <v:textbox inset="0,0,0,0">
              <w:txbxContent>
                <w:p w:rsidR="00E50260" w:rsidRPr="00E50260" w:rsidRDefault="00E50260" w:rsidP="00E50260">
                  <w:pPr>
                    <w:pStyle w:val="NormalWeb"/>
                    <w:shd w:val="clear" w:color="auto" w:fill="FFFFFF"/>
                    <w:spacing w:before="0" w:beforeAutospacing="0" w:after="0" w:afterAutospacing="0"/>
                    <w:rPr>
                      <w:rFonts w:ascii="Arial" w:hAnsi="Arial" w:cs="Arial"/>
                      <w:color w:val="000000"/>
                      <w:sz w:val="20"/>
                      <w:szCs w:val="20"/>
                    </w:rPr>
                  </w:pPr>
                  <w:r w:rsidRPr="00E50260">
                    <w:rPr>
                      <w:rFonts w:ascii="Arial" w:hAnsi="Arial" w:cs="Arial"/>
                      <w:color w:val="000000"/>
                      <w:sz w:val="20"/>
                      <w:szCs w:val="20"/>
                    </w:rPr>
                    <w:t xml:space="preserve">L'épreuve a pour but d'évaluer la capacité du candidat à mobiliser des acquis relevant de la pratique et de la culture dans l'enseignement artistique en spécialité qu'il a suivi, conformément au programme de l'enseignement de spécialité Arts de la classe de </w:t>
                  </w:r>
                  <w:r>
                    <w:rPr>
                      <w:rFonts w:ascii="Arial" w:hAnsi="Arial" w:cs="Arial"/>
                      <w:color w:val="000000"/>
                      <w:sz w:val="20"/>
                      <w:szCs w:val="20"/>
                    </w:rPr>
                    <w:t>P</w:t>
                  </w:r>
                  <w:r w:rsidRPr="00E50260">
                    <w:rPr>
                      <w:rFonts w:ascii="Arial" w:hAnsi="Arial" w:cs="Arial"/>
                      <w:color w:val="000000"/>
                      <w:sz w:val="20"/>
                      <w:szCs w:val="20"/>
                    </w:rPr>
                    <w:t>remière défini par l'arrêté du 17 janvier 2019 paru au BOEN spécial n°1 du 22 janvier 2019.</w:t>
                  </w:r>
                </w:p>
                <w:p w:rsidR="00E50260" w:rsidRPr="00E50260" w:rsidRDefault="00E50260" w:rsidP="00E50260">
                  <w:pPr>
                    <w:pStyle w:val="NormalWeb"/>
                    <w:shd w:val="clear" w:color="auto" w:fill="FFFFFF"/>
                    <w:spacing w:before="0" w:beforeAutospacing="0" w:after="0" w:afterAutospacing="0"/>
                    <w:rPr>
                      <w:rFonts w:ascii="Arial" w:hAnsi="Arial" w:cs="Arial"/>
                      <w:color w:val="000000"/>
                      <w:sz w:val="20"/>
                      <w:szCs w:val="20"/>
                    </w:rPr>
                  </w:pPr>
                  <w:r w:rsidRPr="00E50260">
                    <w:rPr>
                      <w:rFonts w:ascii="Arial" w:hAnsi="Arial" w:cs="Arial"/>
                      <w:color w:val="000000"/>
                      <w:sz w:val="20"/>
                      <w:szCs w:val="20"/>
                    </w:rPr>
                    <w:t>Elle doit lui permettre de manifester des compétences pratiques dans le domaine artistique, d'exprimer sa sensibilité, de faire état d'une culture personnelle, de témoigner de sa maîtrise d'un vocabulaire spécifique et de recul critique ainsi que de son aptitude à argumenter et à dialoguer avec le jury.</w:t>
                  </w:r>
                </w:p>
                <w:p w:rsidR="00AE1A72" w:rsidRPr="00E50260" w:rsidRDefault="00AE1A72">
                  <w:pPr>
                    <w:pStyle w:val="Corpsdetexte"/>
                    <w:spacing w:line="278" w:lineRule="auto"/>
                    <w:ind w:right="-1"/>
                    <w:rPr>
                      <w:sz w:val="28"/>
                      <w:szCs w:val="28"/>
                    </w:rPr>
                  </w:pPr>
                </w:p>
              </w:txbxContent>
            </v:textbox>
            <w10:wrap anchorx="page" anchory="page"/>
          </v:shape>
        </w:pict>
      </w:r>
      <w:r>
        <w:rPr>
          <w:noProof/>
        </w:rPr>
        <w:pict w14:anchorId="736625BB">
          <v:shape id="_x0000_s1041" type="#_x0000_t202" alt="" style="position:absolute;margin-left:4.6pt;margin-top:467.25pt;width:324.3pt;height:17.7pt;z-index:-251803648;mso-wrap-style:square;mso-wrap-edited:f;mso-width-percent:0;mso-height-percent:0;mso-position-horizontal-relative:page;mso-position-vertical-relative:page;mso-width-percent:0;mso-height-percent:0;v-text-anchor:top" filled="f" stroked="f">
            <v:textbox style="mso-next-textbox:#_x0000_s1041" inset="0,0,0,0">
              <w:txbxContent>
                <w:p w:rsidR="00AE1A72" w:rsidRPr="00E50260" w:rsidRDefault="00E50260">
                  <w:pPr>
                    <w:spacing w:before="11"/>
                    <w:ind w:left="20"/>
                    <w:rPr>
                      <w:rFonts w:ascii="Arial-BoldItalicMT" w:hAnsi="Arial-BoldItalicMT"/>
                      <w:b/>
                      <w:iCs/>
                      <w:sz w:val="28"/>
                    </w:rPr>
                  </w:pPr>
                  <w:r w:rsidRPr="00E50260">
                    <w:rPr>
                      <w:i/>
                      <w:color w:val="FF0000"/>
                      <w:sz w:val="24"/>
                    </w:rPr>
                    <w:t>*</w:t>
                  </w:r>
                  <w:r>
                    <w:rPr>
                      <w:color w:val="000000" w:themeColor="text1"/>
                    </w:rPr>
                    <w:t xml:space="preserve"> </w:t>
                  </w:r>
                  <w:r w:rsidR="00D44303" w:rsidRPr="00E50260">
                    <w:rPr>
                      <w:b/>
                      <w:bCs/>
                      <w:iCs/>
                      <w:sz w:val="28"/>
                    </w:rPr>
                    <w:t>R</w:t>
                  </w:r>
                  <w:r w:rsidR="00D44303" w:rsidRPr="00E50260">
                    <w:rPr>
                      <w:rFonts w:ascii="Arial-BoldItalicMT" w:hAnsi="Arial-BoldItalicMT"/>
                      <w:b/>
                      <w:iCs/>
                      <w:sz w:val="28"/>
                    </w:rPr>
                    <w:t>éalisations et carnet de travail</w:t>
                  </w:r>
                </w:p>
              </w:txbxContent>
            </v:textbox>
            <w10:wrap anchorx="page" anchory="page"/>
          </v:shape>
        </w:pict>
      </w:r>
      <w:r>
        <w:rPr>
          <w:noProof/>
        </w:rPr>
        <w:pict w14:anchorId="05EF98C1">
          <v:shape id="_x0000_s1040" type="#_x0000_t202" alt="" style="position:absolute;margin-left:3.9pt;margin-top:485.05pt;width:525pt;height:292.1pt;z-index:-251802624;mso-wrap-style:square;mso-wrap-edited:f;mso-width-percent:0;mso-height-percent:0;mso-position-horizontal-relative:page;mso-position-vertical-relative:page;mso-width-percent:0;mso-height-percent:0;v-text-anchor:top" filled="f" stroked="f">
            <v:textbox style="mso-next-textbox:#_x0000_s1040" inset="0,0,0,0">
              <w:txbxContent>
                <w:p w:rsidR="00AE1A72" w:rsidRPr="00E50260" w:rsidRDefault="00D44303">
                  <w:pPr>
                    <w:pStyle w:val="Corpsdetexte"/>
                    <w:numPr>
                      <w:ilvl w:val="0"/>
                      <w:numId w:val="1"/>
                    </w:numPr>
                    <w:tabs>
                      <w:tab w:val="left" w:pos="728"/>
                      <w:tab w:val="left" w:pos="729"/>
                    </w:tabs>
                    <w:spacing w:before="36" w:line="268" w:lineRule="auto"/>
                    <w:ind w:right="237" w:firstLine="360"/>
                    <w:rPr>
                      <w:sz w:val="22"/>
                      <w:szCs w:val="22"/>
                    </w:rPr>
                  </w:pPr>
                  <w:r w:rsidRPr="00E50260">
                    <w:rPr>
                      <w:sz w:val="22"/>
                      <w:szCs w:val="22"/>
                      <w:u w:val="single"/>
                    </w:rPr>
                    <w:t>Les réalisations</w:t>
                  </w:r>
                  <w:r w:rsidRPr="00E50260">
                    <w:rPr>
                      <w:sz w:val="22"/>
                      <w:szCs w:val="22"/>
                    </w:rPr>
                    <w:t xml:space="preserve"> présentées doivent pouvoir être transportées par le candidat dans la</w:t>
                  </w:r>
                  <w:r w:rsidRPr="00E50260">
                    <w:rPr>
                      <w:spacing w:val="-35"/>
                      <w:sz w:val="22"/>
                      <w:szCs w:val="22"/>
                    </w:rPr>
                    <w:t xml:space="preserve"> </w:t>
                  </w:r>
                  <w:r w:rsidRPr="00E50260">
                    <w:rPr>
                      <w:sz w:val="22"/>
                      <w:szCs w:val="22"/>
                    </w:rPr>
                    <w:t>salle d'examen sans aide extérieure et installées sans nécessiter ni temps additionnel ni dispositif particulier d'accrochage ou de pr</w:t>
                  </w:r>
                  <w:r w:rsidRPr="00E50260">
                    <w:rPr>
                      <w:sz w:val="22"/>
                      <w:szCs w:val="22"/>
                    </w:rPr>
                    <w:t>ésentation. Elles ne sont pas manipulées par le</w:t>
                  </w:r>
                  <w:r w:rsidRPr="00E50260">
                    <w:rPr>
                      <w:spacing w:val="-21"/>
                      <w:sz w:val="22"/>
                      <w:szCs w:val="22"/>
                    </w:rPr>
                    <w:t xml:space="preserve"> </w:t>
                  </w:r>
                  <w:r w:rsidRPr="00E50260">
                    <w:rPr>
                      <w:sz w:val="22"/>
                      <w:szCs w:val="22"/>
                    </w:rPr>
                    <w:t>jury.</w:t>
                  </w:r>
                </w:p>
                <w:p w:rsidR="00AE1A72" w:rsidRPr="00E50260" w:rsidRDefault="00D44303">
                  <w:pPr>
                    <w:pStyle w:val="Corpsdetexte"/>
                    <w:numPr>
                      <w:ilvl w:val="0"/>
                      <w:numId w:val="1"/>
                    </w:numPr>
                    <w:tabs>
                      <w:tab w:val="left" w:pos="728"/>
                      <w:tab w:val="left" w:pos="729"/>
                    </w:tabs>
                    <w:spacing w:before="21" w:line="268" w:lineRule="auto"/>
                    <w:ind w:right="17" w:firstLine="360"/>
                    <w:rPr>
                      <w:sz w:val="22"/>
                      <w:szCs w:val="22"/>
                    </w:rPr>
                  </w:pPr>
                  <w:r w:rsidRPr="00E50260">
                    <w:rPr>
                      <w:sz w:val="22"/>
                      <w:szCs w:val="22"/>
                      <w:u w:val="single"/>
                    </w:rPr>
                    <w:t>La photographie et la vidéo</w:t>
                  </w:r>
                  <w:r w:rsidRPr="00E50260">
                    <w:rPr>
                      <w:sz w:val="22"/>
                      <w:szCs w:val="22"/>
                    </w:rPr>
                    <w:t xml:space="preserve"> sont employées pour restituer les réalisations bidimensionnelles et tridimensionnelles de très grand format ou de très gros volume, ainsi que celles impliquant la durée ou le</w:t>
                  </w:r>
                  <w:r w:rsidRPr="00E50260">
                    <w:rPr>
                      <w:sz w:val="22"/>
                      <w:szCs w:val="22"/>
                    </w:rPr>
                    <w:t xml:space="preserve"> mouvement, celles en relation à un espace architectural ou naturel, à un dispositif de présentation ou à la réalisation d'une</w:t>
                  </w:r>
                  <w:r w:rsidRPr="00E50260">
                    <w:rPr>
                      <w:spacing w:val="-3"/>
                      <w:sz w:val="22"/>
                      <w:szCs w:val="22"/>
                    </w:rPr>
                    <w:t xml:space="preserve"> </w:t>
                  </w:r>
                  <w:r w:rsidRPr="00E50260">
                    <w:rPr>
                      <w:sz w:val="22"/>
                      <w:szCs w:val="22"/>
                    </w:rPr>
                    <w:t>exposition.</w:t>
                  </w:r>
                </w:p>
                <w:p w:rsidR="00AE1A72" w:rsidRPr="00E50260" w:rsidRDefault="00D44303">
                  <w:pPr>
                    <w:pStyle w:val="Corpsdetexte"/>
                    <w:numPr>
                      <w:ilvl w:val="0"/>
                      <w:numId w:val="1"/>
                    </w:numPr>
                    <w:tabs>
                      <w:tab w:val="left" w:pos="728"/>
                      <w:tab w:val="left" w:pos="729"/>
                    </w:tabs>
                    <w:spacing w:before="29" w:line="271" w:lineRule="auto"/>
                    <w:ind w:right="70" w:firstLine="360"/>
                    <w:rPr>
                      <w:sz w:val="22"/>
                      <w:szCs w:val="22"/>
                    </w:rPr>
                  </w:pPr>
                  <w:r w:rsidRPr="00E50260">
                    <w:rPr>
                      <w:sz w:val="22"/>
                      <w:szCs w:val="22"/>
                      <w:u w:val="single"/>
                    </w:rPr>
                    <w:t>La restitution des pratiques strictement numériques</w:t>
                  </w:r>
                  <w:r w:rsidRPr="00E50260">
                    <w:rPr>
                      <w:sz w:val="22"/>
                      <w:szCs w:val="22"/>
                    </w:rPr>
                    <w:t xml:space="preserve"> comme les visualisations nécessitant la vidéo ou l'infographie es</w:t>
                  </w:r>
                  <w:r w:rsidRPr="00E50260">
                    <w:rPr>
                      <w:sz w:val="22"/>
                      <w:szCs w:val="22"/>
                    </w:rPr>
                    <w:t>t conduite avec du matériel informatique. Le visionnement de ces documents doit s'inclure dans le temps de présentation. Le candidat est responsable du matériel informatique requis et de son bon fonctionnement. Il prévoit des versions imprimées à présenter</w:t>
                  </w:r>
                  <w:r w:rsidRPr="00E50260">
                    <w:rPr>
                      <w:sz w:val="22"/>
                      <w:szCs w:val="22"/>
                    </w:rPr>
                    <w:t xml:space="preserve"> en cas d'une éventuelle</w:t>
                  </w:r>
                  <w:r w:rsidRPr="00E50260">
                    <w:rPr>
                      <w:spacing w:val="-6"/>
                      <w:sz w:val="22"/>
                      <w:szCs w:val="22"/>
                    </w:rPr>
                    <w:t xml:space="preserve"> </w:t>
                  </w:r>
                  <w:r w:rsidRPr="00E50260">
                    <w:rPr>
                      <w:sz w:val="22"/>
                      <w:szCs w:val="22"/>
                    </w:rPr>
                    <w:t>panne.</w:t>
                  </w:r>
                </w:p>
                <w:p w:rsidR="00AE1A72" w:rsidRPr="00E50260" w:rsidRDefault="00D44303">
                  <w:pPr>
                    <w:pStyle w:val="Corpsdetexte"/>
                    <w:numPr>
                      <w:ilvl w:val="0"/>
                      <w:numId w:val="1"/>
                    </w:numPr>
                    <w:tabs>
                      <w:tab w:val="left" w:pos="728"/>
                      <w:tab w:val="left" w:pos="729"/>
                    </w:tabs>
                    <w:spacing w:before="22" w:line="268" w:lineRule="auto"/>
                    <w:ind w:right="156" w:firstLine="360"/>
                    <w:rPr>
                      <w:sz w:val="22"/>
                      <w:szCs w:val="22"/>
                    </w:rPr>
                  </w:pPr>
                  <w:r w:rsidRPr="00E50260">
                    <w:rPr>
                      <w:sz w:val="22"/>
                      <w:szCs w:val="22"/>
                      <w:u w:val="single"/>
                    </w:rPr>
                    <w:t>Le carnet de travail</w:t>
                  </w:r>
                  <w:r w:rsidRPr="00E50260">
                    <w:rPr>
                      <w:sz w:val="22"/>
                      <w:szCs w:val="22"/>
                    </w:rPr>
                    <w:t xml:space="preserve"> est un objet personnel, il témoigne des projets, des démarches, des aboutissements, des expériences, des références ayant jalonné l'année scolaire. Sa forme et ses données matérielles sont libres, dans l</w:t>
                  </w:r>
                  <w:r w:rsidRPr="00E50260">
                    <w:rPr>
                      <w:sz w:val="22"/>
                      <w:szCs w:val="22"/>
                    </w:rPr>
                    <w:t>es limites d'un format qui ne peut excéder 45 x 60 cm</w:t>
                  </w:r>
                  <w:r w:rsidRPr="00E50260">
                    <w:rPr>
                      <w:spacing w:val="-21"/>
                      <w:sz w:val="22"/>
                      <w:szCs w:val="22"/>
                    </w:rPr>
                    <w:t xml:space="preserve"> </w:t>
                  </w:r>
                  <w:r w:rsidRPr="00E50260">
                    <w:rPr>
                      <w:sz w:val="22"/>
                      <w:szCs w:val="22"/>
                    </w:rPr>
                    <w:t>et</w:t>
                  </w:r>
                </w:p>
                <w:p w:rsidR="00AE1A72" w:rsidRPr="00E50260" w:rsidRDefault="00D44303">
                  <w:pPr>
                    <w:pStyle w:val="Corpsdetexte"/>
                    <w:spacing w:before="7" w:line="276" w:lineRule="auto"/>
                    <w:rPr>
                      <w:sz w:val="22"/>
                      <w:szCs w:val="22"/>
                    </w:rPr>
                  </w:pPr>
                  <w:r w:rsidRPr="00E50260">
                    <w:rPr>
                      <w:sz w:val="22"/>
                      <w:szCs w:val="22"/>
                    </w:rPr>
                    <w:t>5 cm d'épaisseur. Il peut être numérique. Dans ce cas, il doit pouvoir être consulté par le jury avec un matériel informatique et utilisé rapidement durant l'épreuve. Ce carnet de travail doit permet</w:t>
                  </w:r>
                  <w:r w:rsidRPr="00E50260">
                    <w:rPr>
                      <w:sz w:val="22"/>
                      <w:szCs w:val="22"/>
                    </w:rPr>
                    <w:t>tre au jury d'établir un dialogue plus fécond avec le candidat, une meilleure compréhension de ses démarches, d'apprécier ses capacités de travail et les recherches qu'il a menées, qu'elles soient abouties ou non. Sans s'y limiter, il vient en complément o</w:t>
                  </w:r>
                  <w:r w:rsidRPr="00E50260">
                    <w:rPr>
                      <w:sz w:val="22"/>
                      <w:szCs w:val="22"/>
                    </w:rPr>
                    <w:t>u en appui des réalisations présentées.</w:t>
                  </w:r>
                </w:p>
              </w:txbxContent>
            </v:textbox>
            <w10:wrap anchorx="page" anchory="page"/>
          </v:shape>
        </w:pict>
      </w:r>
      <w:r>
        <w:rPr>
          <w:noProof/>
        </w:rPr>
        <w:pict w14:anchorId="18C5A977">
          <v:shape id="_x0000_s1039" type="#_x0000_t202" alt="" style="position:absolute;margin-left:3.9pt;margin-top:456.95pt;width:526.3pt;height:12pt;z-index:-251801600;mso-wrap-style:square;mso-wrap-edited:f;mso-width-percent:0;mso-height-percent:0;mso-position-horizontal-relative:page;mso-position-vertical-relative:page;mso-width-percent:0;mso-height-percent:0;v-text-anchor:top" filled="f" stroked="f">
            <v:textbox style="mso-next-textbox:#_x0000_s1039" inset="0,0,0,0">
              <w:txbxContent>
                <w:p w:rsidR="00AE1A72" w:rsidRDefault="00AE1A72">
                  <w:pPr>
                    <w:pStyle w:val="Corpsdetexte"/>
                    <w:spacing w:before="4"/>
                    <w:ind w:left="40"/>
                    <w:rPr>
                      <w:rFonts w:ascii="Times New Roman"/>
                      <w:sz w:val="17"/>
                    </w:rPr>
                  </w:pPr>
                </w:p>
              </w:txbxContent>
            </v:textbox>
            <w10:wrap anchorx="page" anchory="page"/>
          </v:shape>
        </w:pict>
      </w:r>
      <w:r>
        <w:pict>
          <v:shape id="_x0000_s1038" type="#_x0000_t202" alt="" style="position:absolute;margin-left:33.6pt;margin-top:334.35pt;width:432.95pt;height:32.1pt;z-index:-251824128;mso-wrap-style:square;mso-wrap-edited:f;mso-width-percent:0;mso-height-percent:0;mso-position-horizontal-relative:page;mso-position-vertical-relative:page;mso-width-percent:0;mso-height-percent:0;v-text-anchor:top" filled="f" stroked="f">
            <v:textbox inset="0,0,0,0">
              <w:txbxContent>
                <w:p w:rsidR="00AE1A72" w:rsidRDefault="00D44303">
                  <w:pPr>
                    <w:spacing w:before="12"/>
                    <w:ind w:left="20"/>
                    <w:rPr>
                      <w:b/>
                      <w:sz w:val="24"/>
                    </w:rPr>
                  </w:pPr>
                  <w:r>
                    <w:rPr>
                      <w:b/>
                      <w:sz w:val="24"/>
                    </w:rPr>
                    <w:t>Première partie : compétences relatives à la pratique plastique (15 minutes)</w:t>
                  </w:r>
                </w:p>
                <w:p w:rsidR="00AE1A72" w:rsidRDefault="00D44303">
                  <w:pPr>
                    <w:pStyle w:val="Corpsdetexte"/>
                    <w:numPr>
                      <w:ilvl w:val="0"/>
                      <w:numId w:val="5"/>
                    </w:numPr>
                    <w:tabs>
                      <w:tab w:val="left" w:pos="728"/>
                      <w:tab w:val="left" w:pos="729"/>
                    </w:tabs>
                    <w:spacing w:before="55"/>
                  </w:pPr>
                  <w:r>
                    <w:t>5 à 7 minutes maximum</w:t>
                  </w:r>
                  <w:r>
                    <w:rPr>
                      <w:spacing w:val="1"/>
                    </w:rPr>
                    <w:t xml:space="preserve"> </w:t>
                  </w:r>
                  <w:r>
                    <w:t>:</w:t>
                  </w:r>
                </w:p>
              </w:txbxContent>
            </v:textbox>
            <w10:wrap anchorx="page" anchory="page"/>
          </v:shape>
        </w:pict>
      </w:r>
      <w:r>
        <w:pict>
          <v:shape id="_x0000_s1037" type="#_x0000_t202" alt="" style="position:absolute;margin-left:493.9pt;margin-top:334.35pt;width:58.1pt;height:15.45pt;z-index:-251823104;mso-wrap-style:square;mso-wrap-edited:f;mso-width-percent:0;mso-height-percent:0;mso-position-horizontal-relative:page;mso-position-vertical-relative:page;mso-width-percent:0;mso-height-percent:0;v-text-anchor:top" filled="f" stroked="f">
            <v:textbox inset="0,0,0,0">
              <w:txbxContent>
                <w:p w:rsidR="00AE1A72" w:rsidRDefault="00D44303">
                  <w:pPr>
                    <w:spacing w:before="12"/>
                    <w:ind w:left="20"/>
                    <w:rPr>
                      <w:b/>
                      <w:sz w:val="24"/>
                    </w:rPr>
                  </w:pPr>
                  <w:r>
                    <w:rPr>
                      <w:b/>
                      <w:sz w:val="24"/>
                    </w:rPr>
                    <w:t>/10 points</w:t>
                  </w:r>
                </w:p>
              </w:txbxContent>
            </v:textbox>
            <w10:wrap anchorx="page" anchory="page"/>
          </v:shape>
        </w:pict>
      </w:r>
      <w:r>
        <w:pict>
          <v:shape id="_x0000_s1036" type="#_x0000_t202" alt="" style="position:absolute;margin-left:33.6pt;margin-top:366.85pt;width:525.3pt;height:143.1pt;z-index:-251822080;mso-wrap-style:square;mso-wrap-edited:f;mso-width-percent:0;mso-height-percent:0;mso-position-horizontal-relative:page;mso-position-vertical-relative:page;mso-width-percent:0;mso-height-percent:0;v-text-anchor:top" filled="f" stroked="f">
            <v:textbox inset="0,0,0,0">
              <w:txbxContent>
                <w:p w:rsidR="00AE1A72" w:rsidRDefault="00D44303">
                  <w:pPr>
                    <w:pStyle w:val="Corpsdetexte"/>
                    <w:spacing w:line="276" w:lineRule="auto"/>
                    <w:ind w:right="526"/>
                  </w:pPr>
                  <w:r>
                    <w:t>S’appuyant également sur son</w:t>
                  </w:r>
                  <w:r>
                    <w:t xml:space="preserve"> </w:t>
                  </w:r>
                  <w:r w:rsidRPr="00E50260">
                    <w:rPr>
                      <w:b/>
                      <w:bCs/>
                      <w:color w:val="FF0000"/>
                    </w:rPr>
                    <w:t>carnet de travail</w:t>
                  </w:r>
                  <w:r w:rsidR="00E50260" w:rsidRPr="00E50260">
                    <w:rPr>
                      <w:b/>
                      <w:bCs/>
                      <w:i/>
                      <w:color w:val="FF0000"/>
                    </w:rPr>
                    <w:t>*</w:t>
                  </w:r>
                  <w:r w:rsidRPr="00E50260">
                    <w:rPr>
                      <w:color w:val="000000" w:themeColor="text1"/>
                    </w:rPr>
                    <w:t xml:space="preserve">, </w:t>
                  </w:r>
                  <w:r w:rsidRPr="00E50260">
                    <w:rPr>
                      <w:color w:val="000000" w:themeColor="text1"/>
                    </w:rPr>
                    <w:t>le</w:t>
                  </w:r>
                  <w:r>
                    <w:t xml:space="preserve"> candidat présente </w:t>
                  </w:r>
                  <w:r w:rsidRPr="00E50260">
                    <w:rPr>
                      <w:b/>
                      <w:bCs/>
                      <w:color w:val="FF0000"/>
                    </w:rPr>
                    <w:t>2 réalisations plastiques abouties</w:t>
                  </w:r>
                  <w:r w:rsidR="00E50260" w:rsidRPr="00E50260">
                    <w:rPr>
                      <w:i/>
                      <w:color w:val="FF0000"/>
                    </w:rPr>
                    <w:t>*</w:t>
                  </w:r>
                  <w:r w:rsidRPr="00E50260">
                    <w:rPr>
                      <w:b/>
                      <w:bCs/>
                      <w:color w:val="FF0000"/>
                    </w:rPr>
                    <w:t xml:space="preserve"> </w:t>
                  </w:r>
                  <w:r>
                    <w:t>qu'il a choisies et qu'il apporte le jour de l'épreuve.</w:t>
                  </w:r>
                </w:p>
                <w:p w:rsidR="00AE1A72" w:rsidRDefault="00D44303">
                  <w:pPr>
                    <w:pStyle w:val="Corpsdetexte"/>
                    <w:spacing w:before="1" w:line="276" w:lineRule="auto"/>
                    <w:ind w:right="526"/>
                  </w:pPr>
                  <w:r>
                    <w:t>L'une d'entre elles peut être collective. Il justifie son choix au regard des questionnements plasticiens abordés.</w:t>
                  </w:r>
                </w:p>
                <w:p w:rsidR="00AE1A72" w:rsidRDefault="00D44303">
                  <w:pPr>
                    <w:pStyle w:val="Corpsdetexte"/>
                    <w:numPr>
                      <w:ilvl w:val="0"/>
                      <w:numId w:val="4"/>
                    </w:numPr>
                    <w:tabs>
                      <w:tab w:val="left" w:pos="728"/>
                      <w:tab w:val="left" w:pos="729"/>
                    </w:tabs>
                    <w:spacing w:before="13"/>
                  </w:pPr>
                  <w:r>
                    <w:t xml:space="preserve">Le temps </w:t>
                  </w:r>
                  <w:r>
                    <w:t>restant</w:t>
                  </w:r>
                  <w:r>
                    <w:rPr>
                      <w:spacing w:val="-1"/>
                    </w:rPr>
                    <w:t xml:space="preserve"> </w:t>
                  </w:r>
                  <w:r>
                    <w:t>:</w:t>
                  </w:r>
                </w:p>
                <w:p w:rsidR="00AE1A72" w:rsidRPr="00E50260" w:rsidRDefault="00D44303" w:rsidP="00E50260">
                  <w:pPr>
                    <w:pStyle w:val="Corpsdetexte"/>
                    <w:spacing w:before="23" w:line="276" w:lineRule="auto"/>
                  </w:pPr>
                  <w:r>
                    <w:t>Dans un dialogue avec le jury, le candidat est amené à compléter et argumenter sa présentation, préciser ses démarches et projets, témoigner de la maîtrise des compétences plasticiennes qu'il a mobilisées.</w:t>
                  </w:r>
                </w:p>
              </w:txbxContent>
            </v:textbox>
            <w10:wrap anchorx="page" anchory="page"/>
          </v:shape>
        </w:pict>
      </w:r>
      <w:r>
        <w:pict>
          <v:rect id="_x0000_s1035" alt="" style="position:absolute;margin-left:34.55pt;margin-top:313.5pt;width:526.3pt;height:18.6pt;z-index:-251830272;mso-wrap-edited:f;mso-width-percent:0;mso-height-percent:0;mso-position-horizontal-relative:page;mso-position-vertical-relative:page;mso-width-percent:0;mso-height-percent:0" fillcolor="#d9d9d9" stroked="f">
            <w10:wrap anchorx="page" anchory="page"/>
          </v:rect>
        </w:pict>
      </w:r>
      <w:r>
        <w:pict>
          <v:shape id="_x0000_s1034" type="#_x0000_t202" alt="" style="position:absolute;margin-left:34.55pt;margin-top:313.4pt;width:526.3pt;height:18.6pt;z-index:-251816960;mso-wrap-style:square;mso-wrap-edited:f;mso-width-percent:0;mso-height-percent:0;mso-position-horizontal-relative:page;mso-position-vertical-relative:page;mso-width-percent:0;mso-height-percent:0;v-text-anchor:top" filled="f" stroked="f">
            <v:textbox inset="0,0,0,0">
              <w:txbxContent>
                <w:p w:rsidR="00AE1A72" w:rsidRDefault="00D44303">
                  <w:pPr>
                    <w:spacing w:line="319" w:lineRule="exact"/>
                    <w:ind w:left="28"/>
                    <w:rPr>
                      <w:sz w:val="28"/>
                    </w:rPr>
                  </w:pPr>
                  <w:r>
                    <w:rPr>
                      <w:sz w:val="28"/>
                    </w:rPr>
                    <w:t>Déroulement</w:t>
                  </w:r>
                </w:p>
              </w:txbxContent>
            </v:textbox>
            <w10:wrap anchorx="page" anchory="page"/>
          </v:shape>
        </w:pict>
      </w:r>
      <w:r>
        <w:pict>
          <v:rect id="_x0000_s1033" alt="" style="position:absolute;margin-left:33.9pt;margin-top:112.9pt;width:526.3pt;height:18.5pt;z-index:-251832320;mso-wrap-edited:f;mso-width-percent:0;mso-height-percent:0;mso-position-horizontal-relative:page;mso-position-vertical-relative:page;mso-width-percent:0;mso-height-percent:0" fillcolor="#d9d9d9" stroked="f">
            <w10:wrap anchorx="page" anchory="page"/>
          </v:rect>
        </w:pict>
      </w:r>
      <w:r>
        <w:pict>
          <v:shape id="_x0000_s1032" type="#_x0000_t202" alt="" style="position:absolute;margin-left:35.2pt;margin-top:114.25pt;width:526.3pt;height:18.5pt;z-index:-251814912;mso-wrap-style:square;mso-wrap-edited:f;mso-width-percent:0;mso-height-percent:0;mso-position-horizontal-relative:page;mso-position-vertical-relative:page;mso-width-percent:0;mso-height-percent:0;v-text-anchor:top" filled="f" stroked="f">
            <v:textbox inset="0,0,0,0">
              <w:txbxContent>
                <w:p w:rsidR="00AE1A72" w:rsidRDefault="00D44303">
                  <w:pPr>
                    <w:spacing w:line="319" w:lineRule="exact"/>
                    <w:ind w:left="28"/>
                    <w:rPr>
                      <w:sz w:val="28"/>
                    </w:rPr>
                  </w:pPr>
                  <w:r>
                    <w:rPr>
                      <w:sz w:val="28"/>
                    </w:rPr>
                    <w:t>Objectifs</w:t>
                  </w:r>
                </w:p>
              </w:txbxContent>
            </v:textbox>
            <w10:wrap anchorx="page" anchory="page"/>
          </v:shape>
        </w:pict>
      </w:r>
      <w:r>
        <w:pict>
          <v:rect id="_x0000_s1031" alt="" style="position:absolute;margin-left:34.55pt;margin-top:3in;width:526.3pt;height:18.5pt;z-index:-251831296;mso-wrap-edited:f;mso-width-percent:0;mso-height-percent:0;mso-position-horizontal-relative:page;mso-position-vertical-relative:page;mso-width-percent:0;mso-height-percent:0" fillcolor="#d9d9d9" stroked="f">
            <w10:wrap anchorx="page" anchory="page"/>
          </v:rect>
        </w:pict>
      </w:r>
      <w:r>
        <w:pict>
          <v:shape id="_x0000_s1030" type="#_x0000_t202" alt="" style="position:absolute;margin-left:47.7pt;margin-top:56.35pt;width:498.55pt;height:35.15pt;z-index:-251828224;mso-wrap-style:square;mso-wrap-edited:f;mso-width-percent:0;mso-height-percent:0;mso-position-horizontal-relative:page;mso-position-vertical-relative:page;mso-width-percent:0;mso-height-percent:0;v-text-anchor:top" filled="f" stroked="f">
            <v:textbox inset="0,0,0,0">
              <w:txbxContent>
                <w:p w:rsidR="00AE1A72" w:rsidRPr="00E50260" w:rsidRDefault="00E50260">
                  <w:pPr>
                    <w:spacing w:before="11"/>
                    <w:ind w:left="262" w:right="239"/>
                    <w:jc w:val="center"/>
                    <w:rPr>
                      <w:b/>
                      <w:sz w:val="24"/>
                      <w:szCs w:val="24"/>
                    </w:rPr>
                  </w:pPr>
                  <w:r w:rsidRPr="00E50260">
                    <w:rPr>
                      <w:b/>
                      <w:sz w:val="24"/>
                      <w:szCs w:val="24"/>
                    </w:rPr>
                    <w:t>Épreuve</w:t>
                  </w:r>
                  <w:r w:rsidR="00D44303" w:rsidRPr="00E50260">
                    <w:rPr>
                      <w:b/>
                      <w:sz w:val="24"/>
                      <w:szCs w:val="24"/>
                    </w:rPr>
                    <w:t xml:space="preserve"> arts plastiques</w:t>
                  </w:r>
                  <w:r w:rsidR="00C26E83">
                    <w:rPr>
                      <w:b/>
                      <w:sz w:val="24"/>
                      <w:szCs w:val="24"/>
                    </w:rPr>
                    <w:t xml:space="preserve"> </w:t>
                  </w:r>
                  <w:hyperlink r:id="rId5" w:history="1">
                    <w:r w:rsidR="00C26E83" w:rsidRPr="00C26E83">
                      <w:rPr>
                        <w:rStyle w:val="Lienhypertexte"/>
                        <w:b/>
                        <w:sz w:val="24"/>
                        <w:szCs w:val="24"/>
                      </w:rPr>
                      <w:t>Lien vers la note de service n°2019  MENE 1910712N</w:t>
                    </w:r>
                  </w:hyperlink>
                </w:p>
                <w:p w:rsidR="00AE1A72" w:rsidRPr="00E50260" w:rsidRDefault="00D44303">
                  <w:pPr>
                    <w:spacing w:before="50"/>
                    <w:ind w:left="262" w:right="262"/>
                    <w:jc w:val="center"/>
                    <w:rPr>
                      <w:b/>
                      <w:color w:val="FF0000"/>
                      <w:sz w:val="24"/>
                      <w:szCs w:val="24"/>
                    </w:rPr>
                  </w:pPr>
                  <w:r w:rsidRPr="00E50260">
                    <w:rPr>
                      <w:b/>
                      <w:color w:val="FF0000"/>
                      <w:sz w:val="24"/>
                      <w:szCs w:val="24"/>
                    </w:rPr>
                    <w:t>Enseignement de spécialité suivi uniquement pendant la classe de première</w:t>
                  </w:r>
                </w:p>
              </w:txbxContent>
            </v:textbox>
            <w10:wrap anchorx="page" anchory="page"/>
          </v:shape>
        </w:pict>
      </w:r>
      <w:r>
        <w:pict>
          <v:shape id="_x0000_s1029" type="#_x0000_t202" alt="" style="position:absolute;margin-left:35pt;margin-top:93.6pt;width:357.45pt;height:17.7pt;z-index:-251827200;mso-wrap-style:square;mso-wrap-edited:f;mso-width-percent:0;mso-height-percent:0;mso-position-horizontal-relative:page;mso-position-vertical-relative:page;mso-width-percent:0;mso-height-percent:0;v-text-anchor:top" filled="f" stroked="f">
            <v:textbox inset="0,0,0,0">
              <w:txbxContent>
                <w:p w:rsidR="00AE1A72" w:rsidRPr="00E50260" w:rsidRDefault="00D44303">
                  <w:pPr>
                    <w:spacing w:before="11"/>
                    <w:ind w:left="20"/>
                    <w:rPr>
                      <w:b/>
                      <w:color w:val="FF0000"/>
                      <w:szCs w:val="20"/>
                    </w:rPr>
                  </w:pPr>
                  <w:r w:rsidRPr="00E50260">
                    <w:rPr>
                      <w:b/>
                      <w:color w:val="FF0000"/>
                      <w:szCs w:val="20"/>
                    </w:rPr>
                    <w:t>Épreuve orale / Durée : 30 minutes (sans préparation)</w:t>
                  </w:r>
                </w:p>
              </w:txbxContent>
            </v:textbox>
            <w10:wrap anchorx="page" anchory="page"/>
          </v:shape>
        </w:pict>
      </w:r>
      <w:r>
        <w:pict>
          <v:shape id="_x0000_s1028" type="#_x0000_t202" alt="" style="position:absolute;margin-left:34.55pt;margin-top:3in;width:526.3pt;height:18.5pt;z-index:-251815936;mso-wrap-style:square;mso-wrap-edited:f;mso-width-percent:0;mso-height-percent:0;mso-position-horizontal-relative:page;mso-position-vertical-relative:page;mso-width-percent:0;mso-height-percent:0;v-text-anchor:top" filled="f" stroked="f">
            <v:textbox inset="0,0,0,0">
              <w:txbxContent>
                <w:p w:rsidR="00AE1A72" w:rsidRDefault="00D44303">
                  <w:pPr>
                    <w:spacing w:line="319" w:lineRule="exact"/>
                    <w:ind w:left="28"/>
                    <w:rPr>
                      <w:sz w:val="28"/>
                    </w:rPr>
                  </w:pPr>
                  <w:r>
                    <w:rPr>
                      <w:sz w:val="28"/>
                    </w:rPr>
                    <w:t>Structure</w:t>
                  </w:r>
                </w:p>
              </w:txbxContent>
            </v:textbox>
            <w10:wrap anchorx="page" anchory="page"/>
          </v:shape>
        </w:pict>
      </w:r>
    </w:p>
    <w:p w:rsidR="00AE1A72" w:rsidRDefault="00AE1A72" w:rsidP="00E815E0">
      <w:pPr>
        <w:sectPr w:rsidR="00AE1A72">
          <w:type w:val="continuous"/>
          <w:pgSz w:w="11910" w:h="16840"/>
          <w:pgMar w:top="680" w:right="560" w:bottom="280" w:left="580" w:header="720" w:footer="720" w:gutter="0"/>
          <w:cols w:space="720"/>
        </w:sectPr>
      </w:pPr>
    </w:p>
    <w:p w:rsidR="00AE1A72" w:rsidRDefault="00E50260">
      <w:pPr>
        <w:rPr>
          <w:sz w:val="2"/>
          <w:szCs w:val="2"/>
        </w:rPr>
      </w:pPr>
      <w:r>
        <w:rPr>
          <w:noProof/>
        </w:rPr>
        <w:lastRenderedPageBreak/>
        <mc:AlternateContent>
          <mc:Choice Requires="wpg">
            <w:drawing>
              <wp:anchor distT="0" distB="0" distL="114300" distR="114300" simplePos="0" relativeHeight="251666432" behindDoc="1" locked="0" layoutInCell="1" allowOverlap="1">
                <wp:simplePos x="0" y="0"/>
                <wp:positionH relativeFrom="column">
                  <wp:posOffset>79012</wp:posOffset>
                </wp:positionH>
                <wp:positionV relativeFrom="paragraph">
                  <wp:posOffset>3196953</wp:posOffset>
                </wp:positionV>
                <wp:extent cx="6690995" cy="3892731"/>
                <wp:effectExtent l="0" t="0" r="0" b="0"/>
                <wp:wrapNone/>
                <wp:docPr id="32" name="Groupe 32"/>
                <wp:cNvGraphicFramePr/>
                <a:graphic xmlns:a="http://schemas.openxmlformats.org/drawingml/2006/main">
                  <a:graphicData uri="http://schemas.microsoft.com/office/word/2010/wordprocessingGroup">
                    <wpg:wgp>
                      <wpg:cNvGrpSpPr/>
                      <wpg:grpSpPr>
                        <a:xfrm>
                          <a:off x="0" y="0"/>
                          <a:ext cx="6690995" cy="3892731"/>
                          <a:chOff x="0" y="0"/>
                          <a:chExt cx="6690995" cy="3892731"/>
                        </a:xfrm>
                      </wpg:grpSpPr>
                      <wps:wsp>
                        <wps:cNvPr id="9" name="Text Box 10"/>
                        <wps:cNvSpPr txBox="1">
                          <a:spLocks noChangeAspect="1" noEditPoints="1" noChangeArrowheads="1" noChangeShapeType="1" noTextEdit="1"/>
                        </wps:cNvSpPr>
                        <wps:spPr bwMode="auto">
                          <a:xfrm>
                            <a:off x="0" y="0"/>
                            <a:ext cx="669099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260" w:rsidRDefault="00E50260" w:rsidP="00E50260">
                              <w:pPr>
                                <w:tabs>
                                  <w:tab w:val="left" w:pos="10517"/>
                                </w:tabs>
                                <w:spacing w:before="11"/>
                                <w:ind w:left="20"/>
                                <w:rPr>
                                  <w:sz w:val="28"/>
                                </w:rPr>
                              </w:pPr>
                              <w:r>
                                <w:rPr>
                                  <w:sz w:val="28"/>
                                  <w:shd w:val="clear" w:color="auto" w:fill="D9D9D9"/>
                                </w:rPr>
                                <w:t>Barème et</w:t>
                              </w:r>
                              <w:r>
                                <w:rPr>
                                  <w:spacing w:val="-3"/>
                                  <w:sz w:val="28"/>
                                  <w:shd w:val="clear" w:color="auto" w:fill="D9D9D9"/>
                                </w:rPr>
                                <w:t xml:space="preserve"> </w:t>
                              </w:r>
                              <w:r>
                                <w:rPr>
                                  <w:sz w:val="28"/>
                                  <w:shd w:val="clear" w:color="auto" w:fill="D9D9D9"/>
                                </w:rPr>
                                <w:t>notation</w:t>
                              </w:r>
                              <w:r>
                                <w:rPr>
                                  <w:sz w:val="28"/>
                                  <w:shd w:val="clear" w:color="auto" w:fill="D9D9D9"/>
                                </w:rPr>
                                <w:tab/>
                              </w:r>
                            </w:p>
                          </w:txbxContent>
                        </wps:txbx>
                        <wps:bodyPr rot="0" vert="horz" wrap="square" lIns="0" tIns="0" rIns="0" bIns="0" anchor="t" anchorCtr="0" upright="1">
                          <a:noAutofit/>
                        </wps:bodyPr>
                      </wps:wsp>
                      <wps:wsp>
                        <wps:cNvPr id="8" name="Text Box 9"/>
                        <wps:cNvSpPr txBox="1">
                          <a:spLocks noChangeAspect="1" noEditPoints="1" noChangeArrowheads="1" noChangeShapeType="1" noTextEdit="1"/>
                        </wps:cNvSpPr>
                        <wps:spPr bwMode="auto">
                          <a:xfrm>
                            <a:off x="0" y="435428"/>
                            <a:ext cx="6530340"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260" w:rsidRDefault="00E50260" w:rsidP="00E50260">
                              <w:pPr>
                                <w:pStyle w:val="Corpsdetexte"/>
                                <w:spacing w:line="276" w:lineRule="auto"/>
                                <w:ind w:right="-8"/>
                              </w:pPr>
                              <w:r>
                                <w:t>L'évaluation porte sur les compétences travaillées et les attendus figurant au programme de l'enseignement de spécialité d'arts plastiques en classe de première.</w:t>
                              </w:r>
                            </w:p>
                            <w:p w:rsidR="00E50260" w:rsidRDefault="00E50260" w:rsidP="00E50260">
                              <w:pPr>
                                <w:pStyle w:val="Corpsdetexte"/>
                                <w:spacing w:before="0" w:line="276" w:lineRule="auto"/>
                                <w:ind w:right="-8"/>
                              </w:pPr>
                              <w:r>
                                <w:t>Les réalisations plastiques et le carnet de travail servent de point d'appui à la prestation orale, ils ne sont pas évalués. Chaque partie de l'épreuve est notée sur 10 points.</w:t>
                              </w:r>
                            </w:p>
                          </w:txbxContent>
                        </wps:txbx>
                        <wps:bodyPr rot="0" vert="horz" wrap="square" lIns="0" tIns="0" rIns="0" bIns="0" anchor="t" anchorCtr="0" upright="1">
                          <a:noAutofit/>
                        </wps:bodyPr>
                      </wps:wsp>
                      <wps:wsp>
                        <wps:cNvPr id="7" name="Text Box 8"/>
                        <wps:cNvSpPr txBox="1">
                          <a:spLocks noChangeAspect="1" noEditPoints="1" noChangeArrowheads="1" noChangeShapeType="1" noTextEdit="1"/>
                        </wps:cNvSpPr>
                        <wps:spPr bwMode="auto">
                          <a:xfrm>
                            <a:off x="0" y="1445623"/>
                            <a:ext cx="669099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260" w:rsidRDefault="00E50260" w:rsidP="00E50260">
                              <w:pPr>
                                <w:tabs>
                                  <w:tab w:val="left" w:pos="10517"/>
                                </w:tabs>
                                <w:spacing w:before="11"/>
                                <w:ind w:left="20"/>
                                <w:rPr>
                                  <w:sz w:val="28"/>
                                </w:rPr>
                              </w:pPr>
                              <w:r>
                                <w:rPr>
                                  <w:sz w:val="28"/>
                                  <w:shd w:val="clear" w:color="auto" w:fill="D9D9D9"/>
                                </w:rPr>
                                <w:t>Document de synthèse et carnet de travail : transmission au</w:t>
                              </w:r>
                              <w:r>
                                <w:rPr>
                                  <w:spacing w:val="-19"/>
                                  <w:sz w:val="28"/>
                                  <w:shd w:val="clear" w:color="auto" w:fill="D9D9D9"/>
                                </w:rPr>
                                <w:t xml:space="preserve"> </w:t>
                              </w:r>
                              <w:r>
                                <w:rPr>
                                  <w:sz w:val="28"/>
                                  <w:shd w:val="clear" w:color="auto" w:fill="D9D9D9"/>
                                </w:rPr>
                                <w:t>jury</w:t>
                              </w:r>
                              <w:r>
                                <w:rPr>
                                  <w:sz w:val="28"/>
                                  <w:shd w:val="clear" w:color="auto" w:fill="D9D9D9"/>
                                </w:rPr>
                                <w:tab/>
                              </w:r>
                            </w:p>
                          </w:txbxContent>
                        </wps:txbx>
                        <wps:bodyPr rot="0" vert="horz" wrap="square" lIns="0" tIns="0" rIns="0" bIns="0" anchor="t" anchorCtr="0" upright="1">
                          <a:noAutofit/>
                        </wps:bodyPr>
                      </wps:wsp>
                      <wps:wsp>
                        <wps:cNvPr id="6" name="Text Box 7"/>
                        <wps:cNvSpPr txBox="1">
                          <a:spLocks noChangeAspect="1" noEditPoints="1" noChangeArrowheads="1" noChangeShapeType="1" noTextEdit="1"/>
                        </wps:cNvSpPr>
                        <wps:spPr bwMode="auto">
                          <a:xfrm>
                            <a:off x="0" y="1881051"/>
                            <a:ext cx="6646545" cy="201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260" w:rsidRDefault="00E50260" w:rsidP="00E50260">
                              <w:pPr>
                                <w:pStyle w:val="Corpsdetexte"/>
                                <w:spacing w:line="276" w:lineRule="auto"/>
                                <w:ind w:right="9"/>
                              </w:pPr>
                              <w:r>
                                <w:t>Le document de synthèse, incluant un corpus de 5 œuvres, et le carnet de travail sont transmis au jury au plus tard quinze jours avant l'épreuve. Ils sont visés par le professeur de la classe et le chef d'établissement.</w:t>
                              </w:r>
                            </w:p>
                            <w:p w:rsidR="00E50260" w:rsidRDefault="00E50260" w:rsidP="00E50260">
                              <w:pPr>
                                <w:pStyle w:val="Corpsdetexte"/>
                                <w:spacing w:before="1" w:line="276" w:lineRule="auto"/>
                                <w:ind w:right="47"/>
                              </w:pPr>
                              <w:r>
                                <w:t>Le document de synthèse, rédigé par le professeur, décrit sommairement en une page le travail de la classe.</w:t>
                              </w:r>
                            </w:p>
                            <w:p w:rsidR="00E50260" w:rsidRDefault="00E50260" w:rsidP="00E50260">
                              <w:pPr>
                                <w:pStyle w:val="Corpsdetexte"/>
                                <w:spacing w:before="1" w:line="276" w:lineRule="auto"/>
                                <w:ind w:right="9"/>
                              </w:pPr>
                              <w:r>
                                <w:t>Défini par le professeur, le corpus est constitué de reproductions imprimées en couleur de 5 œuvres travaillées en classe et en correspondance avec les questionnements du programme. Chaque reproduction est revêtue d'informations présentées comme suit :</w:t>
                              </w:r>
                            </w:p>
                            <w:p w:rsidR="00E50260" w:rsidRDefault="00E50260" w:rsidP="00E50260">
                              <w:pPr>
                                <w:pStyle w:val="Corpsdetexte"/>
                                <w:spacing w:before="0" w:line="280" w:lineRule="auto"/>
                                <w:ind w:right="1157" w:firstLine="67"/>
                              </w:pPr>
                              <w:r>
                                <w:t xml:space="preserve">Prénom NOM de l'artiste, </w:t>
                              </w:r>
                              <w:r>
                                <w:rPr>
                                  <w:i/>
                                </w:rPr>
                                <w:t>Titre de l'œuvre</w:t>
                              </w:r>
                              <w:r>
                                <w:t>, date, matériaux, dimensions en cm. Lieu de conservation/de présentation (selon le cas).</w:t>
                              </w:r>
                            </w:p>
                          </w:txbxContent>
                        </wps:txbx>
                        <wps:bodyPr rot="0" vert="horz" wrap="square" lIns="0" tIns="0" rIns="0" bIns="0" anchor="t" anchorCtr="0" upright="1">
                          <a:noAutofit/>
                        </wps:bodyPr>
                      </wps:wsp>
                    </wpg:wgp>
                  </a:graphicData>
                </a:graphic>
              </wp:anchor>
            </w:drawing>
          </mc:Choice>
          <mc:Fallback>
            <w:pict>
              <v:group id="Groupe 32" o:spid="_x0000_s1026" style="position:absolute;margin-left:6.2pt;margin-top:251.75pt;width:526.85pt;height:306.5pt;z-index:-251650048" coordsize="66909,389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">
                <v:shape id="Text Box 10" o:spid="_x0000_s1027" type="#_x0000_t202" style="position:absolute;width:66909;height:22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o:lock v:ext="edit" aspectratio="t" verticies="t" text="t" shapetype="t"/>
                  <v:textbox inset="0,0,0,0">
                    <w:txbxContent>
                      <w:p w:rsidR="00E50260" w:rsidRDefault="00E50260" w:rsidP="00E50260">
                        <w:pPr>
                          <w:tabs>
                            <w:tab w:val="left" w:pos="10517"/>
                          </w:tabs>
                          <w:spacing w:before="11"/>
                          <w:ind w:left="20"/>
                          <w:rPr>
                            <w:sz w:val="28"/>
                          </w:rPr>
                        </w:pPr>
                        <w:r>
                          <w:rPr>
                            <w:sz w:val="28"/>
                            <w:shd w:val="clear" w:color="auto" w:fill="D9D9D9"/>
                          </w:rPr>
                          <w:t>Barème et</w:t>
                        </w:r>
                        <w:r>
                          <w:rPr>
                            <w:spacing w:val="-3"/>
                            <w:sz w:val="28"/>
                            <w:shd w:val="clear" w:color="auto" w:fill="D9D9D9"/>
                          </w:rPr>
                          <w:t xml:space="preserve"> </w:t>
                        </w:r>
                        <w:r>
                          <w:rPr>
                            <w:sz w:val="28"/>
                            <w:shd w:val="clear" w:color="auto" w:fill="D9D9D9"/>
                          </w:rPr>
                          <w:t>notation</w:t>
                        </w:r>
                        <w:r>
                          <w:rPr>
                            <w:sz w:val="28"/>
                            <w:shd w:val="clear" w:color="auto" w:fill="D9D9D9"/>
                          </w:rPr>
                          <w:tab/>
                        </w:r>
                      </w:p>
                    </w:txbxContent>
                  </v:textbox>
                </v:shape>
                <v:shape id="Text Box 9" o:spid="_x0000_s1028" type="#_x0000_t202" style="position:absolute;top:4354;width:65303;height:79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" filled="f" stroked="f">
                  <o:lock v:ext="edit" aspectratio="t" verticies="t" text="t" shapetype="t"/>
                  <v:textbox inset="0,0,0,0">
                    <w:txbxContent>
                      <w:p w:rsidR="00E50260" w:rsidRDefault="00E50260" w:rsidP="00E50260">
                        <w:pPr>
                          <w:pStyle w:val="Corpsdetexte"/>
                          <w:spacing w:line="276" w:lineRule="auto"/>
                          <w:ind w:right="-8"/>
                        </w:pPr>
                        <w:r>
                          <w:t>L'évaluation porte sur les compétences travaillées et les attendus figurant au programme de l'enseignement de spécialité d'arts plastiques en classe de première.</w:t>
                        </w:r>
                      </w:p>
                      <w:p w:rsidR="00E50260" w:rsidRDefault="00E50260" w:rsidP="00E50260">
                        <w:pPr>
                          <w:pStyle w:val="Corpsdetexte"/>
                          <w:spacing w:before="0" w:line="276" w:lineRule="auto"/>
                          <w:ind w:right="-8"/>
                        </w:pPr>
                        <w:r>
                          <w:t>Les réalisations plastiques et le carnet de travail servent de point d'appui à la prestation orale, ils ne sont pas évalués. Chaque partie de l'épreuve est notée sur 10 points.</w:t>
                        </w:r>
                      </w:p>
                    </w:txbxContent>
                  </v:textbox>
                </v:shape>
                <v:shape id="Text Box 8" o:spid="_x0000_s1029" type="#_x0000_t202" style="position:absolute;top:14456;width:66909;height:22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" filled="f" stroked="f">
                  <o:lock v:ext="edit" aspectratio="t" verticies="t" text="t" shapetype="t"/>
                  <v:textbox inset="0,0,0,0">
                    <w:txbxContent>
                      <w:p w:rsidR="00E50260" w:rsidRDefault="00E50260" w:rsidP="00E50260">
                        <w:pPr>
                          <w:tabs>
                            <w:tab w:val="left" w:pos="10517"/>
                          </w:tabs>
                          <w:spacing w:before="11"/>
                          <w:ind w:left="20"/>
                          <w:rPr>
                            <w:sz w:val="28"/>
                          </w:rPr>
                        </w:pPr>
                        <w:r>
                          <w:rPr>
                            <w:sz w:val="28"/>
                            <w:shd w:val="clear" w:color="auto" w:fill="D9D9D9"/>
                          </w:rPr>
                          <w:t>Document de synthèse et carnet de travail : transmission au</w:t>
                        </w:r>
                        <w:r>
                          <w:rPr>
                            <w:spacing w:val="-19"/>
                            <w:sz w:val="28"/>
                            <w:shd w:val="clear" w:color="auto" w:fill="D9D9D9"/>
                          </w:rPr>
                          <w:t xml:space="preserve"> </w:t>
                        </w:r>
                        <w:r>
                          <w:rPr>
                            <w:sz w:val="28"/>
                            <w:shd w:val="clear" w:color="auto" w:fill="D9D9D9"/>
                          </w:rPr>
                          <w:t>jury</w:t>
                        </w:r>
                        <w:r>
                          <w:rPr>
                            <w:sz w:val="28"/>
                            <w:shd w:val="clear" w:color="auto" w:fill="D9D9D9"/>
                          </w:rPr>
                          <w:tab/>
                        </w:r>
                      </w:p>
                    </w:txbxContent>
                  </v:textbox>
                </v:shape>
                <v:shape id="Text Box 7" o:spid="_x0000_s1030" type="#_x0000_t202" style="position:absolute;top:18810;width:66465;height:20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o:lock v:ext="edit" aspectratio="t" verticies="t" text="t" shapetype="t"/>
                  <v:textbox inset="0,0,0,0">
                    <w:txbxContent>
                      <w:p w:rsidR="00E50260" w:rsidRDefault="00E50260" w:rsidP="00E50260">
                        <w:pPr>
                          <w:pStyle w:val="Corpsdetexte"/>
                          <w:spacing w:line="276" w:lineRule="auto"/>
                          <w:ind w:right="9"/>
                        </w:pPr>
                        <w:r>
                          <w:t>Le document de synthèse, incluant un corpus de 5 œuvres, et le carnet de travail sont transmis au jury au plus tard quinze jours avant l'épreuve. Ils sont visés par le professeur de la classe et le chef d'établissement.</w:t>
                        </w:r>
                      </w:p>
                      <w:p w:rsidR="00E50260" w:rsidRDefault="00E50260" w:rsidP="00E50260">
                        <w:pPr>
                          <w:pStyle w:val="Corpsdetexte"/>
                          <w:spacing w:before="1" w:line="276" w:lineRule="auto"/>
                          <w:ind w:right="47"/>
                        </w:pPr>
                        <w:r>
                          <w:t>Le document de synthèse, rédigé par le professeur, décrit sommairement en une page le travail de la classe.</w:t>
                        </w:r>
                      </w:p>
                      <w:p w:rsidR="00E50260" w:rsidRDefault="00E50260" w:rsidP="00E50260">
                        <w:pPr>
                          <w:pStyle w:val="Corpsdetexte"/>
                          <w:spacing w:before="1" w:line="276" w:lineRule="auto"/>
                          <w:ind w:right="9"/>
                        </w:pPr>
                        <w:r>
                          <w:t>Défini par le professeur, le corpus est constitué de reproductions imprimées en couleur de 5 œuvres travaillées en classe et en correspondance avec les questionnements du programme. Chaque reproduction est revêtue d'informations présentées comme suit :</w:t>
                        </w:r>
                      </w:p>
                      <w:p w:rsidR="00E50260" w:rsidRDefault="00E50260" w:rsidP="00E50260">
                        <w:pPr>
                          <w:pStyle w:val="Corpsdetexte"/>
                          <w:spacing w:before="0" w:line="280" w:lineRule="auto"/>
                          <w:ind w:right="1157" w:firstLine="67"/>
                        </w:pPr>
                        <w:r>
                          <w:t xml:space="preserve">Prénom NOM de l'artiste, </w:t>
                        </w:r>
                        <w:r>
                          <w:rPr>
                            <w:i/>
                          </w:rPr>
                          <w:t>Titre de l'œuvre</w:t>
                        </w:r>
                        <w:r>
                          <w:t>, date, matériaux, dimensions en cm. Lieu de conservation/de présentation (selon le cas).</w:t>
                        </w:r>
                      </w:p>
                    </w:txbxContent>
                  </v:textbox>
                </v:shap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column">
                  <wp:posOffset>178617</wp:posOffset>
                </wp:positionH>
                <wp:positionV relativeFrom="paragraph">
                  <wp:posOffset>-139518</wp:posOffset>
                </wp:positionV>
                <wp:extent cx="6614160" cy="3032125"/>
                <wp:effectExtent l="0" t="0" r="0" b="0"/>
                <wp:wrapNone/>
                <wp:docPr id="33" name="Groupe 33"/>
                <wp:cNvGraphicFramePr/>
                <a:graphic xmlns:a="http://schemas.openxmlformats.org/drawingml/2006/main">
                  <a:graphicData uri="http://schemas.microsoft.com/office/word/2010/wordprocessingGroup">
                    <wpg:wgp>
                      <wpg:cNvGrpSpPr/>
                      <wpg:grpSpPr>
                        <a:xfrm>
                          <a:off x="0" y="0"/>
                          <a:ext cx="6614160" cy="3032125"/>
                          <a:chOff x="0" y="0"/>
                          <a:chExt cx="6614160" cy="3032125"/>
                        </a:xfrm>
                      </wpg:grpSpPr>
                      <wps:wsp>
                        <wps:cNvPr id="18" name="Text Box 19"/>
                        <wps:cNvSpPr txBox="1">
                          <a:spLocks noChangeAspect="1" noEditPoints="1" noChangeArrowheads="1" noChangeShapeType="1" noTextEdit="1"/>
                        </wps:cNvSpPr>
                        <wps:spPr bwMode="auto">
                          <a:xfrm>
                            <a:off x="0" y="0"/>
                            <a:ext cx="60210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260" w:rsidRDefault="00E50260" w:rsidP="00E50260">
                              <w:pPr>
                                <w:spacing w:before="12"/>
                                <w:ind w:left="20"/>
                                <w:rPr>
                                  <w:b/>
                                  <w:sz w:val="24"/>
                                </w:rPr>
                              </w:pPr>
                              <w:r>
                                <w:rPr>
                                  <w:b/>
                                  <w:sz w:val="24"/>
                                </w:rPr>
                                <w:t>Deuxième partie : connaissances et compétences relatives à la culture plastique et</w:t>
                              </w:r>
                            </w:p>
                          </w:txbxContent>
                        </wps:txbx>
                        <wps:bodyPr rot="0" vert="horz" wrap="square" lIns="0" tIns="0" rIns="0" bIns="0" anchor="t" anchorCtr="0" upright="1">
                          <a:noAutofit/>
                        </wps:bodyPr>
                      </wps:wsp>
                      <wps:wsp>
                        <wps:cNvPr id="17" name="Text Box 18"/>
                        <wps:cNvSpPr txBox="1">
                          <a:spLocks noChangeAspect="1" noEditPoints="1" noChangeArrowheads="1" noChangeShapeType="1" noTextEdit="1"/>
                        </wps:cNvSpPr>
                        <wps:spPr bwMode="auto">
                          <a:xfrm>
                            <a:off x="0" y="200297"/>
                            <a:ext cx="192405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260" w:rsidRDefault="00E50260" w:rsidP="00E50260">
                              <w:pPr>
                                <w:spacing w:before="12"/>
                                <w:ind w:left="20"/>
                                <w:rPr>
                                  <w:b/>
                                  <w:sz w:val="24"/>
                                </w:rPr>
                              </w:pPr>
                              <w:proofErr w:type="gramStart"/>
                              <w:r>
                                <w:rPr>
                                  <w:b/>
                                  <w:sz w:val="24"/>
                                </w:rPr>
                                <w:t>artistique</w:t>
                              </w:r>
                              <w:proofErr w:type="gramEnd"/>
                              <w:r>
                                <w:rPr>
                                  <w:b/>
                                  <w:sz w:val="24"/>
                                </w:rPr>
                                <w:t xml:space="preserve"> (15 minutes)</w:t>
                              </w:r>
                            </w:p>
                            <w:p w:rsidR="00E50260" w:rsidRDefault="00E50260" w:rsidP="00E50260">
                              <w:pPr>
                                <w:pStyle w:val="Corpsdetexte"/>
                                <w:numPr>
                                  <w:ilvl w:val="0"/>
                                  <w:numId w:val="3"/>
                                </w:numPr>
                                <w:tabs>
                                  <w:tab w:val="left" w:pos="728"/>
                                  <w:tab w:val="left" w:pos="729"/>
                                </w:tabs>
                                <w:spacing w:before="57"/>
                              </w:pPr>
                              <w:r>
                                <w:t>5 minutes maximum</w:t>
                              </w:r>
                              <w:r>
                                <w:rPr>
                                  <w:spacing w:val="-4"/>
                                </w:rPr>
                                <w:t xml:space="preserve"> </w:t>
                              </w:r>
                              <w:r>
                                <w:t>:</w:t>
                              </w:r>
                            </w:p>
                          </w:txbxContent>
                        </wps:txbx>
                        <wps:bodyPr rot="0" vert="horz" wrap="square" lIns="0" tIns="0" rIns="0" bIns="0" anchor="t" anchorCtr="0" upright="1">
                          <a:noAutofit/>
                        </wps:bodyPr>
                      </wps:wsp>
                      <wps:wsp>
                        <wps:cNvPr id="16" name="Text Box 17"/>
                        <wps:cNvSpPr txBox="1">
                          <a:spLocks noChangeAspect="1" noEditPoints="1" noChangeArrowheads="1" noChangeShapeType="1" noTextEdit="1"/>
                        </wps:cNvSpPr>
                        <wps:spPr bwMode="auto">
                          <a:xfrm>
                            <a:off x="5852160" y="200297"/>
                            <a:ext cx="7378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260" w:rsidRDefault="00E50260" w:rsidP="00E50260">
                              <w:pPr>
                                <w:spacing w:before="12"/>
                                <w:ind w:left="20"/>
                                <w:rPr>
                                  <w:b/>
                                  <w:sz w:val="24"/>
                                </w:rPr>
                              </w:pPr>
                              <w:r>
                                <w:rPr>
                                  <w:b/>
                                  <w:sz w:val="24"/>
                                </w:rPr>
                                <w:t>/10 points</w:t>
                              </w:r>
                            </w:p>
                          </w:txbxContent>
                        </wps:txbx>
                        <wps:bodyPr rot="0" vert="horz" wrap="square" lIns="0" tIns="0" rIns="0" bIns="0" anchor="t" anchorCtr="0" upright="1">
                          <a:noAutofit/>
                        </wps:bodyPr>
                      </wps:wsp>
                      <wps:wsp>
                        <wps:cNvPr id="15" name="Text Box 16"/>
                        <wps:cNvSpPr txBox="1">
                          <a:spLocks noChangeAspect="1" noEditPoints="1" noChangeArrowheads="1" noChangeShapeType="1" noTextEdit="1"/>
                        </wps:cNvSpPr>
                        <wps:spPr bwMode="auto">
                          <a:xfrm>
                            <a:off x="0" y="609600"/>
                            <a:ext cx="6614160" cy="242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260" w:rsidRDefault="00E50260" w:rsidP="00E50260">
                              <w:pPr>
                                <w:pStyle w:val="Corpsdetexte"/>
                                <w:spacing w:line="276" w:lineRule="auto"/>
                                <w:ind w:right="-4"/>
                              </w:pPr>
                              <w:r>
                                <w:t>Le candidat présente une œuvre choisie par le jury parmi un corpus de 5 œuvres accompagnant le document de synthèse transmis avant l'épreuve. Il en énonce sommairement les données (plastiques, sémantiques, iconiques, etc.) et les met en relation avec des questionnements, compétences et connaissances travaillés en classe.</w:t>
                              </w:r>
                            </w:p>
                            <w:p w:rsidR="00E50260" w:rsidRDefault="00E50260" w:rsidP="00E50260">
                              <w:pPr>
                                <w:pStyle w:val="Corpsdetexte"/>
                                <w:numPr>
                                  <w:ilvl w:val="0"/>
                                  <w:numId w:val="2"/>
                                </w:numPr>
                                <w:tabs>
                                  <w:tab w:val="left" w:pos="728"/>
                                  <w:tab w:val="left" w:pos="729"/>
                                </w:tabs>
                                <w:spacing w:before="14"/>
                              </w:pPr>
                              <w:r>
                                <w:t>Le temps restant</w:t>
                              </w:r>
                              <w:r>
                                <w:rPr>
                                  <w:spacing w:val="-1"/>
                                </w:rPr>
                                <w:t xml:space="preserve"> </w:t>
                              </w:r>
                              <w:r>
                                <w:t>:</w:t>
                              </w:r>
                            </w:p>
                            <w:p w:rsidR="00E50260" w:rsidRDefault="00E50260" w:rsidP="00E50260">
                              <w:pPr>
                                <w:pStyle w:val="Corpsdetexte"/>
                                <w:spacing w:before="23" w:line="276" w:lineRule="auto"/>
                                <w:ind w:right="-4"/>
                              </w:pPr>
                              <w:r>
                                <w:t>Dans une forme dialoguée, le jury permet au candidat de compléter certains des aspects qu'il a exposés. Il l'amène à préciser sa compréhension des langages et des pratiques plastiques, à mobiliser des références culturelles pertinentes. Le candidat peut, autant que nécessaire, prendre appui sur le corpus d'œuvres ainsi que sur son carnet de travail pour établir des liens avec son parcours de formation, avec des questionnements et connaissances travaillés dans le cadre du cours ou bien avec des expériences vécues, des lieux culturels visités, des rencontres artistiques ou des partenariats éventuels.</w:t>
                              </w:r>
                            </w:p>
                          </w:txbxContent>
                        </wps:txbx>
                        <wps:bodyPr rot="0" vert="horz" wrap="square" lIns="0" tIns="0" rIns="0" bIns="0" anchor="t" anchorCtr="0" upright="1">
                          <a:noAutofit/>
                        </wps:bodyPr>
                      </wps:wsp>
                    </wpg:wgp>
                  </a:graphicData>
                </a:graphic>
              </wp:anchor>
            </w:drawing>
          </mc:Choice>
          <mc:Fallback>
            <w:pict>
              <v:group id="Groupe 33" o:spid="_x0000_s1031" style="position:absolute;margin-left:14.05pt;margin-top:-11pt;width:520.8pt;height:238.75pt;z-index:-251655168" coordsize="66141,303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">
                <v:shape id="Text Box 19" o:spid="_x0000_s1032" type="#_x0000_t202" style="position:absolute;width:60210;height:19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o:lock v:ext="edit" aspectratio="t" verticies="t" text="t" shapetype="t"/>
                  <v:textbox inset="0,0,0,0">
                    <w:txbxContent>
                      <w:p w:rsidR="00E50260" w:rsidRDefault="00E50260" w:rsidP="00E50260">
                        <w:pPr>
                          <w:spacing w:before="12"/>
                          <w:ind w:left="20"/>
                          <w:rPr>
                            <w:b/>
                            <w:sz w:val="24"/>
                          </w:rPr>
                        </w:pPr>
                        <w:r>
                          <w:rPr>
                            <w:b/>
                            <w:sz w:val="24"/>
                          </w:rPr>
                          <w:t>Deuxième partie : connaissances et compétences relatives à la culture plastique et</w:t>
                        </w:r>
                      </w:p>
                    </w:txbxContent>
                  </v:textbox>
                </v:shape>
                <v:shape id="Text Box 18" o:spid="_x0000_s1033" type="#_x0000_t202" style="position:absolute;top:2002;width:19240;height:40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o:lock v:ext="edit" aspectratio="t" verticies="t" text="t" shapetype="t"/>
                  <v:textbox inset="0,0,0,0">
                    <w:txbxContent>
                      <w:p w:rsidR="00E50260" w:rsidRDefault="00E50260" w:rsidP="00E50260">
                        <w:pPr>
                          <w:spacing w:before="12"/>
                          <w:ind w:left="20"/>
                          <w:rPr>
                            <w:b/>
                            <w:sz w:val="24"/>
                          </w:rPr>
                        </w:pPr>
                        <w:proofErr w:type="gramStart"/>
                        <w:r>
                          <w:rPr>
                            <w:b/>
                            <w:sz w:val="24"/>
                          </w:rPr>
                          <w:t>artistique</w:t>
                        </w:r>
                        <w:proofErr w:type="gramEnd"/>
                        <w:r>
                          <w:rPr>
                            <w:b/>
                            <w:sz w:val="24"/>
                          </w:rPr>
                          <w:t xml:space="preserve"> (15 minutes)</w:t>
                        </w:r>
                      </w:p>
                      <w:p w:rsidR="00E50260" w:rsidRDefault="00E50260" w:rsidP="00E50260">
                        <w:pPr>
                          <w:pStyle w:val="Corpsdetexte"/>
                          <w:numPr>
                            <w:ilvl w:val="0"/>
                            <w:numId w:val="3"/>
                          </w:numPr>
                          <w:tabs>
                            <w:tab w:val="left" w:pos="728"/>
                            <w:tab w:val="left" w:pos="729"/>
                          </w:tabs>
                          <w:spacing w:before="57"/>
                        </w:pPr>
                        <w:r>
                          <w:t>5 minutes maximum</w:t>
                        </w:r>
                        <w:r>
                          <w:rPr>
                            <w:spacing w:val="-4"/>
                          </w:rPr>
                          <w:t xml:space="preserve"> </w:t>
                        </w:r>
                        <w:r>
                          <w:t>:</w:t>
                        </w:r>
                      </w:p>
                    </w:txbxContent>
                  </v:textbox>
                </v:shape>
                <v:shape id="Text Box 17" o:spid="_x0000_s1034" type="#_x0000_t202" style="position:absolute;left:58521;top:2002;width:7379;height:19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" filled="f" stroked="f">
                  <o:lock v:ext="edit" aspectratio="t" verticies="t" text="t" shapetype="t"/>
                  <v:textbox inset="0,0,0,0">
                    <w:txbxContent>
                      <w:p w:rsidR="00E50260" w:rsidRDefault="00E50260" w:rsidP="00E50260">
                        <w:pPr>
                          <w:spacing w:before="12"/>
                          <w:ind w:left="20"/>
                          <w:rPr>
                            <w:b/>
                            <w:sz w:val="24"/>
                          </w:rPr>
                        </w:pPr>
                        <w:r>
                          <w:rPr>
                            <w:b/>
                            <w:sz w:val="24"/>
                          </w:rPr>
                          <w:t>/10 points</w:t>
                        </w:r>
                      </w:p>
                    </w:txbxContent>
                  </v:textbox>
                </v:shape>
                <v:shape id="Text Box 16" o:spid="_x0000_s1035" type="#_x0000_t202" style="position:absolute;top:6096;width:66141;height:242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KpyQAAAOAAAAAPAAAAZHJzL2Rvd25yZXYueG1sRI9Na8JA&#13;&#10;EIbvBf/DMkJvdWOh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NywSqckAAADg&#13;&#10;AAAADwAAAAAAAAAAAAAAAAAHAgAAZHJzL2Rvd25yZXYueG1sUEsFBgAAAAADAAMAtwAAAP0CAAAA&#13;&#10;AA==&#13;&#10;" filled="f" stroked="f">
                  <o:lock v:ext="edit" aspectratio="t" verticies="t" text="t" shapetype="t"/>
                  <v:textbox inset="0,0,0,0">
                    <w:txbxContent>
                      <w:p w:rsidR="00E50260" w:rsidRDefault="00E50260" w:rsidP="00E50260">
                        <w:pPr>
                          <w:pStyle w:val="Corpsdetexte"/>
                          <w:spacing w:line="276" w:lineRule="auto"/>
                          <w:ind w:right="-4"/>
                        </w:pPr>
                        <w:r>
                          <w:t>Le candidat présente une œuvre choisie par le jury parmi un corpus de 5 œuvres accompagnant le document de synthèse transmis avant l'épreuve. Il en énonce sommairement les données (plastiques, sémantiques, iconiques, etc.) et les met en relation avec des questionnements, compétences et connaissances travaillés en classe.</w:t>
                        </w:r>
                      </w:p>
                      <w:p w:rsidR="00E50260" w:rsidRDefault="00E50260" w:rsidP="00E50260">
                        <w:pPr>
                          <w:pStyle w:val="Corpsdetexte"/>
                          <w:numPr>
                            <w:ilvl w:val="0"/>
                            <w:numId w:val="2"/>
                          </w:numPr>
                          <w:tabs>
                            <w:tab w:val="left" w:pos="728"/>
                            <w:tab w:val="left" w:pos="729"/>
                          </w:tabs>
                          <w:spacing w:before="14"/>
                        </w:pPr>
                        <w:r>
                          <w:t>Le temps restant</w:t>
                        </w:r>
                        <w:r>
                          <w:rPr>
                            <w:spacing w:val="-1"/>
                          </w:rPr>
                          <w:t xml:space="preserve"> </w:t>
                        </w:r>
                        <w:r>
                          <w:t>:</w:t>
                        </w:r>
                      </w:p>
                      <w:p w:rsidR="00E50260" w:rsidRDefault="00E50260" w:rsidP="00E50260">
                        <w:pPr>
                          <w:pStyle w:val="Corpsdetexte"/>
                          <w:spacing w:before="23" w:line="276" w:lineRule="auto"/>
                          <w:ind w:right="-4"/>
                        </w:pPr>
                        <w:r>
                          <w:t>Dans une forme dialoguée, le jury permet au candidat de compléter certains des aspects qu'il a exposés. Il l'amène à préciser sa compréhension des langages et des pratiques plastiques, à mobiliser des références culturelles pertinentes. Le candidat peut, autant que nécessaire, prendre appui sur le corpus d'œuvres ainsi que sur son carnet de travail pour établir des liens avec son parcours de formation, avec des questionnements et connaissances travaillés dans le cadre du cours ou bien avec des expériences vécues, des lieux culturels visités, des rencontres artistiques ou des partenariats éventuels.</w:t>
                        </w:r>
                      </w:p>
                    </w:txbxContent>
                  </v:textbox>
                </v:shape>
              </v:group>
            </w:pict>
          </mc:Fallback>
        </mc:AlternateContent>
      </w:r>
      <w:r w:rsidR="00D44303">
        <w:pict>
          <v:shape id="_x0000_s1027" type="#_x0000_t202" alt="" style="position:absolute;margin-left:151.5pt;margin-top:478.3pt;width:9.95pt;height:12pt;z-index:-251800576;mso-wrap-style:square;mso-wrap-edited:f;mso-width-percent:0;mso-height-percent:0;mso-position-horizontal-relative:page;mso-position-vertical-relative:page;mso-width-percent:0;mso-height-percent:0;v-text-anchor:top" filled="f" stroked="f">
            <v:textbox inset="0,0,0,0">
              <w:txbxContent>
                <w:p w:rsidR="00AE1A72" w:rsidRDefault="00AE1A72">
                  <w:pPr>
                    <w:pStyle w:val="Corpsdetexte"/>
                    <w:spacing w:before="4"/>
                    <w:ind w:left="40"/>
                    <w:rPr>
                      <w:rFonts w:ascii="Times New Roman"/>
                      <w:sz w:val="17"/>
                    </w:rPr>
                  </w:pPr>
                </w:p>
              </w:txbxContent>
            </v:textbox>
            <w10:wrap anchorx="page" anchory="page"/>
          </v:shape>
        </w:pict>
      </w:r>
      <w:r w:rsidR="00D44303">
        <w:pict>
          <v:shape id="_x0000_s1026" type="#_x0000_t202" alt="" style="position:absolute;margin-left:177.55pt;margin-top:478.3pt;width:10.05pt;height:12pt;z-index:-251799552;mso-wrap-style:square;mso-wrap-edited:f;mso-width-percent:0;mso-height-percent:0;mso-position-horizontal-relative:page;mso-position-vertical-relative:page;mso-width-percent:0;mso-height-percent:0;v-text-anchor:top" filled="f" stroked="f">
            <v:textbox inset="0,0,0,0">
              <w:txbxContent>
                <w:p w:rsidR="00AE1A72" w:rsidRDefault="00AE1A72">
                  <w:pPr>
                    <w:pStyle w:val="Corpsdetexte"/>
                    <w:spacing w:before="4"/>
                    <w:ind w:left="40"/>
                    <w:rPr>
                      <w:rFonts w:ascii="Times New Roman"/>
                      <w:sz w:val="17"/>
                    </w:rPr>
                  </w:pPr>
                </w:p>
              </w:txbxContent>
            </v:textbox>
            <w10:wrap anchorx="page" anchory="page"/>
          </v:shape>
        </w:pict>
      </w:r>
    </w:p>
    <w:sectPr w:rsidR="00AE1A72">
      <w:pgSz w:w="11910" w:h="16840"/>
      <w:pgMar w:top="100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9BF"/>
    <w:multiLevelType w:val="hybridMultilevel"/>
    <w:tmpl w:val="E72AD320"/>
    <w:lvl w:ilvl="0" w:tplc="226CE188">
      <w:numFmt w:val="bullet"/>
      <w:lvlText w:val=""/>
      <w:lvlJc w:val="left"/>
      <w:pPr>
        <w:ind w:left="20" w:hanging="349"/>
      </w:pPr>
      <w:rPr>
        <w:rFonts w:ascii="Symbol" w:eastAsia="Symbol" w:hAnsi="Symbol" w:cs="Symbol" w:hint="default"/>
        <w:w w:val="76"/>
        <w:sz w:val="24"/>
        <w:szCs w:val="24"/>
        <w:lang w:val="fr-FR" w:eastAsia="fr-FR" w:bidi="fr-FR"/>
      </w:rPr>
    </w:lvl>
    <w:lvl w:ilvl="1" w:tplc="A2563124">
      <w:numFmt w:val="bullet"/>
      <w:lvlText w:val="•"/>
      <w:lvlJc w:val="left"/>
      <w:pPr>
        <w:ind w:left="1068" w:hanging="349"/>
      </w:pPr>
      <w:rPr>
        <w:rFonts w:hint="default"/>
        <w:lang w:val="fr-FR" w:eastAsia="fr-FR" w:bidi="fr-FR"/>
      </w:rPr>
    </w:lvl>
    <w:lvl w:ilvl="2" w:tplc="96CA54E0">
      <w:numFmt w:val="bullet"/>
      <w:lvlText w:val="•"/>
      <w:lvlJc w:val="left"/>
      <w:pPr>
        <w:ind w:left="2116" w:hanging="349"/>
      </w:pPr>
      <w:rPr>
        <w:rFonts w:hint="default"/>
        <w:lang w:val="fr-FR" w:eastAsia="fr-FR" w:bidi="fr-FR"/>
      </w:rPr>
    </w:lvl>
    <w:lvl w:ilvl="3" w:tplc="A33A66B6">
      <w:numFmt w:val="bullet"/>
      <w:lvlText w:val="•"/>
      <w:lvlJc w:val="left"/>
      <w:pPr>
        <w:ind w:left="3164" w:hanging="349"/>
      </w:pPr>
      <w:rPr>
        <w:rFonts w:hint="default"/>
        <w:lang w:val="fr-FR" w:eastAsia="fr-FR" w:bidi="fr-FR"/>
      </w:rPr>
    </w:lvl>
    <w:lvl w:ilvl="4" w:tplc="E850E4FE">
      <w:numFmt w:val="bullet"/>
      <w:lvlText w:val="•"/>
      <w:lvlJc w:val="left"/>
      <w:pPr>
        <w:ind w:left="4212" w:hanging="349"/>
      </w:pPr>
      <w:rPr>
        <w:rFonts w:hint="default"/>
        <w:lang w:val="fr-FR" w:eastAsia="fr-FR" w:bidi="fr-FR"/>
      </w:rPr>
    </w:lvl>
    <w:lvl w:ilvl="5" w:tplc="9E4AF15A">
      <w:numFmt w:val="bullet"/>
      <w:lvlText w:val="•"/>
      <w:lvlJc w:val="left"/>
      <w:pPr>
        <w:ind w:left="5260" w:hanging="349"/>
      </w:pPr>
      <w:rPr>
        <w:rFonts w:hint="default"/>
        <w:lang w:val="fr-FR" w:eastAsia="fr-FR" w:bidi="fr-FR"/>
      </w:rPr>
    </w:lvl>
    <w:lvl w:ilvl="6" w:tplc="C8481558">
      <w:numFmt w:val="bullet"/>
      <w:lvlText w:val="•"/>
      <w:lvlJc w:val="left"/>
      <w:pPr>
        <w:ind w:left="6308" w:hanging="349"/>
      </w:pPr>
      <w:rPr>
        <w:rFonts w:hint="default"/>
        <w:lang w:val="fr-FR" w:eastAsia="fr-FR" w:bidi="fr-FR"/>
      </w:rPr>
    </w:lvl>
    <w:lvl w:ilvl="7" w:tplc="124C39C8">
      <w:numFmt w:val="bullet"/>
      <w:lvlText w:val="•"/>
      <w:lvlJc w:val="left"/>
      <w:pPr>
        <w:ind w:left="7356" w:hanging="349"/>
      </w:pPr>
      <w:rPr>
        <w:rFonts w:hint="default"/>
        <w:lang w:val="fr-FR" w:eastAsia="fr-FR" w:bidi="fr-FR"/>
      </w:rPr>
    </w:lvl>
    <w:lvl w:ilvl="8" w:tplc="090C7482">
      <w:numFmt w:val="bullet"/>
      <w:lvlText w:val="•"/>
      <w:lvlJc w:val="left"/>
      <w:pPr>
        <w:ind w:left="8404" w:hanging="349"/>
      </w:pPr>
      <w:rPr>
        <w:rFonts w:hint="default"/>
        <w:lang w:val="fr-FR" w:eastAsia="fr-FR" w:bidi="fr-FR"/>
      </w:rPr>
    </w:lvl>
  </w:abstractNum>
  <w:abstractNum w:abstractNumId="1" w15:restartNumberingAfterBreak="0">
    <w:nsid w:val="094E2923"/>
    <w:multiLevelType w:val="hybridMultilevel"/>
    <w:tmpl w:val="C3E007E4"/>
    <w:lvl w:ilvl="0" w:tplc="FF76ED20">
      <w:numFmt w:val="bullet"/>
      <w:lvlText w:val=""/>
      <w:lvlJc w:val="left"/>
      <w:pPr>
        <w:ind w:left="728" w:hanging="349"/>
      </w:pPr>
      <w:rPr>
        <w:rFonts w:ascii="Symbol" w:eastAsia="Symbol" w:hAnsi="Symbol" w:cs="Symbol" w:hint="default"/>
        <w:w w:val="76"/>
        <w:sz w:val="24"/>
        <w:szCs w:val="24"/>
        <w:lang w:val="fr-FR" w:eastAsia="fr-FR" w:bidi="fr-FR"/>
      </w:rPr>
    </w:lvl>
    <w:lvl w:ilvl="1" w:tplc="6572227C">
      <w:numFmt w:val="bullet"/>
      <w:lvlText w:val="•"/>
      <w:lvlJc w:val="left"/>
      <w:pPr>
        <w:ind w:left="1689" w:hanging="349"/>
      </w:pPr>
      <w:rPr>
        <w:rFonts w:hint="default"/>
        <w:lang w:val="fr-FR" w:eastAsia="fr-FR" w:bidi="fr-FR"/>
      </w:rPr>
    </w:lvl>
    <w:lvl w:ilvl="2" w:tplc="526449BE">
      <w:numFmt w:val="bullet"/>
      <w:lvlText w:val="•"/>
      <w:lvlJc w:val="left"/>
      <w:pPr>
        <w:ind w:left="2659" w:hanging="349"/>
      </w:pPr>
      <w:rPr>
        <w:rFonts w:hint="default"/>
        <w:lang w:val="fr-FR" w:eastAsia="fr-FR" w:bidi="fr-FR"/>
      </w:rPr>
    </w:lvl>
    <w:lvl w:ilvl="3" w:tplc="8196D438">
      <w:numFmt w:val="bullet"/>
      <w:lvlText w:val="•"/>
      <w:lvlJc w:val="left"/>
      <w:pPr>
        <w:ind w:left="3628" w:hanging="349"/>
      </w:pPr>
      <w:rPr>
        <w:rFonts w:hint="default"/>
        <w:lang w:val="fr-FR" w:eastAsia="fr-FR" w:bidi="fr-FR"/>
      </w:rPr>
    </w:lvl>
    <w:lvl w:ilvl="4" w:tplc="E3E8D54E">
      <w:numFmt w:val="bullet"/>
      <w:lvlText w:val="•"/>
      <w:lvlJc w:val="left"/>
      <w:pPr>
        <w:ind w:left="4598" w:hanging="349"/>
      </w:pPr>
      <w:rPr>
        <w:rFonts w:hint="default"/>
        <w:lang w:val="fr-FR" w:eastAsia="fr-FR" w:bidi="fr-FR"/>
      </w:rPr>
    </w:lvl>
    <w:lvl w:ilvl="5" w:tplc="B4084EAA">
      <w:numFmt w:val="bullet"/>
      <w:lvlText w:val="•"/>
      <w:lvlJc w:val="left"/>
      <w:pPr>
        <w:ind w:left="5568" w:hanging="349"/>
      </w:pPr>
      <w:rPr>
        <w:rFonts w:hint="default"/>
        <w:lang w:val="fr-FR" w:eastAsia="fr-FR" w:bidi="fr-FR"/>
      </w:rPr>
    </w:lvl>
    <w:lvl w:ilvl="6" w:tplc="47EEDC24">
      <w:numFmt w:val="bullet"/>
      <w:lvlText w:val="•"/>
      <w:lvlJc w:val="left"/>
      <w:pPr>
        <w:ind w:left="6537" w:hanging="349"/>
      </w:pPr>
      <w:rPr>
        <w:rFonts w:hint="default"/>
        <w:lang w:val="fr-FR" w:eastAsia="fr-FR" w:bidi="fr-FR"/>
      </w:rPr>
    </w:lvl>
    <w:lvl w:ilvl="7" w:tplc="D602B208">
      <w:numFmt w:val="bullet"/>
      <w:lvlText w:val="•"/>
      <w:lvlJc w:val="left"/>
      <w:pPr>
        <w:ind w:left="7507" w:hanging="349"/>
      </w:pPr>
      <w:rPr>
        <w:rFonts w:hint="default"/>
        <w:lang w:val="fr-FR" w:eastAsia="fr-FR" w:bidi="fr-FR"/>
      </w:rPr>
    </w:lvl>
    <w:lvl w:ilvl="8" w:tplc="4E5EF710">
      <w:numFmt w:val="bullet"/>
      <w:lvlText w:val="•"/>
      <w:lvlJc w:val="left"/>
      <w:pPr>
        <w:ind w:left="8476" w:hanging="349"/>
      </w:pPr>
      <w:rPr>
        <w:rFonts w:hint="default"/>
        <w:lang w:val="fr-FR" w:eastAsia="fr-FR" w:bidi="fr-FR"/>
      </w:rPr>
    </w:lvl>
  </w:abstractNum>
  <w:abstractNum w:abstractNumId="2" w15:restartNumberingAfterBreak="0">
    <w:nsid w:val="122426BC"/>
    <w:multiLevelType w:val="hybridMultilevel"/>
    <w:tmpl w:val="5F00EDD4"/>
    <w:lvl w:ilvl="0" w:tplc="75025F2E">
      <w:numFmt w:val="bullet"/>
      <w:lvlText w:val=""/>
      <w:lvlJc w:val="left"/>
      <w:pPr>
        <w:ind w:left="728" w:hanging="349"/>
      </w:pPr>
      <w:rPr>
        <w:rFonts w:ascii="Symbol" w:eastAsia="Symbol" w:hAnsi="Symbol" w:cs="Symbol" w:hint="default"/>
        <w:w w:val="76"/>
        <w:sz w:val="24"/>
        <w:szCs w:val="24"/>
        <w:lang w:val="fr-FR" w:eastAsia="fr-FR" w:bidi="fr-FR"/>
      </w:rPr>
    </w:lvl>
    <w:lvl w:ilvl="1" w:tplc="E20C6A4C">
      <w:numFmt w:val="bullet"/>
      <w:lvlText w:val="•"/>
      <w:lvlJc w:val="left"/>
      <w:pPr>
        <w:ind w:left="1513" w:hanging="349"/>
      </w:pPr>
      <w:rPr>
        <w:rFonts w:hint="default"/>
        <w:lang w:val="fr-FR" w:eastAsia="fr-FR" w:bidi="fr-FR"/>
      </w:rPr>
    </w:lvl>
    <w:lvl w:ilvl="2" w:tplc="4D1820E0">
      <w:numFmt w:val="bullet"/>
      <w:lvlText w:val="•"/>
      <w:lvlJc w:val="left"/>
      <w:pPr>
        <w:ind w:left="2307" w:hanging="349"/>
      </w:pPr>
      <w:rPr>
        <w:rFonts w:hint="default"/>
        <w:lang w:val="fr-FR" w:eastAsia="fr-FR" w:bidi="fr-FR"/>
      </w:rPr>
    </w:lvl>
    <w:lvl w:ilvl="3" w:tplc="A8265C42">
      <w:numFmt w:val="bullet"/>
      <w:lvlText w:val="•"/>
      <w:lvlJc w:val="left"/>
      <w:pPr>
        <w:ind w:left="3101" w:hanging="349"/>
      </w:pPr>
      <w:rPr>
        <w:rFonts w:hint="default"/>
        <w:lang w:val="fr-FR" w:eastAsia="fr-FR" w:bidi="fr-FR"/>
      </w:rPr>
    </w:lvl>
    <w:lvl w:ilvl="4" w:tplc="A3B49F70">
      <w:numFmt w:val="bullet"/>
      <w:lvlText w:val="•"/>
      <w:lvlJc w:val="left"/>
      <w:pPr>
        <w:ind w:left="3895" w:hanging="349"/>
      </w:pPr>
      <w:rPr>
        <w:rFonts w:hint="default"/>
        <w:lang w:val="fr-FR" w:eastAsia="fr-FR" w:bidi="fr-FR"/>
      </w:rPr>
    </w:lvl>
    <w:lvl w:ilvl="5" w:tplc="16C25D54">
      <w:numFmt w:val="bullet"/>
      <w:lvlText w:val="•"/>
      <w:lvlJc w:val="left"/>
      <w:pPr>
        <w:ind w:left="4689" w:hanging="349"/>
      </w:pPr>
      <w:rPr>
        <w:rFonts w:hint="default"/>
        <w:lang w:val="fr-FR" w:eastAsia="fr-FR" w:bidi="fr-FR"/>
      </w:rPr>
    </w:lvl>
    <w:lvl w:ilvl="6" w:tplc="C978A7B2">
      <w:numFmt w:val="bullet"/>
      <w:lvlText w:val="•"/>
      <w:lvlJc w:val="left"/>
      <w:pPr>
        <w:ind w:left="5483" w:hanging="349"/>
      </w:pPr>
      <w:rPr>
        <w:rFonts w:hint="default"/>
        <w:lang w:val="fr-FR" w:eastAsia="fr-FR" w:bidi="fr-FR"/>
      </w:rPr>
    </w:lvl>
    <w:lvl w:ilvl="7" w:tplc="D2080BAE">
      <w:numFmt w:val="bullet"/>
      <w:lvlText w:val="•"/>
      <w:lvlJc w:val="left"/>
      <w:pPr>
        <w:ind w:left="6277" w:hanging="349"/>
      </w:pPr>
      <w:rPr>
        <w:rFonts w:hint="default"/>
        <w:lang w:val="fr-FR" w:eastAsia="fr-FR" w:bidi="fr-FR"/>
      </w:rPr>
    </w:lvl>
    <w:lvl w:ilvl="8" w:tplc="8B220238">
      <w:numFmt w:val="bullet"/>
      <w:lvlText w:val="•"/>
      <w:lvlJc w:val="left"/>
      <w:pPr>
        <w:ind w:left="7071" w:hanging="349"/>
      </w:pPr>
      <w:rPr>
        <w:rFonts w:hint="default"/>
        <w:lang w:val="fr-FR" w:eastAsia="fr-FR" w:bidi="fr-FR"/>
      </w:rPr>
    </w:lvl>
  </w:abstractNum>
  <w:abstractNum w:abstractNumId="3" w15:restartNumberingAfterBreak="0">
    <w:nsid w:val="382074F2"/>
    <w:multiLevelType w:val="hybridMultilevel"/>
    <w:tmpl w:val="64326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865136"/>
    <w:multiLevelType w:val="hybridMultilevel"/>
    <w:tmpl w:val="89063FD8"/>
    <w:lvl w:ilvl="0" w:tplc="C60688E8">
      <w:numFmt w:val="bullet"/>
      <w:lvlText w:val=""/>
      <w:lvlJc w:val="left"/>
      <w:pPr>
        <w:ind w:left="728" w:hanging="349"/>
      </w:pPr>
      <w:rPr>
        <w:rFonts w:ascii="Symbol" w:eastAsia="Symbol" w:hAnsi="Symbol" w:cs="Symbol" w:hint="default"/>
        <w:w w:val="76"/>
        <w:sz w:val="24"/>
        <w:szCs w:val="24"/>
        <w:lang w:val="fr-FR" w:eastAsia="fr-FR" w:bidi="fr-FR"/>
      </w:rPr>
    </w:lvl>
    <w:lvl w:ilvl="1" w:tplc="BE00B85A">
      <w:numFmt w:val="bullet"/>
      <w:lvlText w:val="•"/>
      <w:lvlJc w:val="left"/>
      <w:pPr>
        <w:ind w:left="1665" w:hanging="349"/>
      </w:pPr>
      <w:rPr>
        <w:rFonts w:hint="default"/>
        <w:lang w:val="fr-FR" w:eastAsia="fr-FR" w:bidi="fr-FR"/>
      </w:rPr>
    </w:lvl>
    <w:lvl w:ilvl="2" w:tplc="0CE28014">
      <w:numFmt w:val="bullet"/>
      <w:lvlText w:val="•"/>
      <w:lvlJc w:val="left"/>
      <w:pPr>
        <w:ind w:left="2611" w:hanging="349"/>
      </w:pPr>
      <w:rPr>
        <w:rFonts w:hint="default"/>
        <w:lang w:val="fr-FR" w:eastAsia="fr-FR" w:bidi="fr-FR"/>
      </w:rPr>
    </w:lvl>
    <w:lvl w:ilvl="3" w:tplc="086C9BBC">
      <w:numFmt w:val="bullet"/>
      <w:lvlText w:val="•"/>
      <w:lvlJc w:val="left"/>
      <w:pPr>
        <w:ind w:left="3557" w:hanging="349"/>
      </w:pPr>
      <w:rPr>
        <w:rFonts w:hint="default"/>
        <w:lang w:val="fr-FR" w:eastAsia="fr-FR" w:bidi="fr-FR"/>
      </w:rPr>
    </w:lvl>
    <w:lvl w:ilvl="4" w:tplc="F7D0AFA2">
      <w:numFmt w:val="bullet"/>
      <w:lvlText w:val="•"/>
      <w:lvlJc w:val="left"/>
      <w:pPr>
        <w:ind w:left="4503" w:hanging="349"/>
      </w:pPr>
      <w:rPr>
        <w:rFonts w:hint="default"/>
        <w:lang w:val="fr-FR" w:eastAsia="fr-FR" w:bidi="fr-FR"/>
      </w:rPr>
    </w:lvl>
    <w:lvl w:ilvl="5" w:tplc="4C3E5C86">
      <w:numFmt w:val="bullet"/>
      <w:lvlText w:val="•"/>
      <w:lvlJc w:val="left"/>
      <w:pPr>
        <w:ind w:left="5449" w:hanging="349"/>
      </w:pPr>
      <w:rPr>
        <w:rFonts w:hint="default"/>
        <w:lang w:val="fr-FR" w:eastAsia="fr-FR" w:bidi="fr-FR"/>
      </w:rPr>
    </w:lvl>
    <w:lvl w:ilvl="6" w:tplc="10807244">
      <w:numFmt w:val="bullet"/>
      <w:lvlText w:val="•"/>
      <w:lvlJc w:val="left"/>
      <w:pPr>
        <w:ind w:left="6394" w:hanging="349"/>
      </w:pPr>
      <w:rPr>
        <w:rFonts w:hint="default"/>
        <w:lang w:val="fr-FR" w:eastAsia="fr-FR" w:bidi="fr-FR"/>
      </w:rPr>
    </w:lvl>
    <w:lvl w:ilvl="7" w:tplc="28AEE2F4">
      <w:numFmt w:val="bullet"/>
      <w:lvlText w:val="•"/>
      <w:lvlJc w:val="left"/>
      <w:pPr>
        <w:ind w:left="7340" w:hanging="349"/>
      </w:pPr>
      <w:rPr>
        <w:rFonts w:hint="default"/>
        <w:lang w:val="fr-FR" w:eastAsia="fr-FR" w:bidi="fr-FR"/>
      </w:rPr>
    </w:lvl>
    <w:lvl w:ilvl="8" w:tplc="3E62ABAC">
      <w:numFmt w:val="bullet"/>
      <w:lvlText w:val="•"/>
      <w:lvlJc w:val="left"/>
      <w:pPr>
        <w:ind w:left="8286" w:hanging="349"/>
      </w:pPr>
      <w:rPr>
        <w:rFonts w:hint="default"/>
        <w:lang w:val="fr-FR" w:eastAsia="fr-FR" w:bidi="fr-FR"/>
      </w:rPr>
    </w:lvl>
  </w:abstractNum>
  <w:abstractNum w:abstractNumId="5" w15:restartNumberingAfterBreak="0">
    <w:nsid w:val="55F15744"/>
    <w:multiLevelType w:val="hybridMultilevel"/>
    <w:tmpl w:val="2822EA8E"/>
    <w:lvl w:ilvl="0" w:tplc="F1FCD7A2">
      <w:numFmt w:val="bullet"/>
      <w:lvlText w:val=""/>
      <w:lvlJc w:val="left"/>
      <w:pPr>
        <w:ind w:left="728" w:hanging="349"/>
      </w:pPr>
      <w:rPr>
        <w:rFonts w:ascii="Symbol" w:eastAsia="Symbol" w:hAnsi="Symbol" w:cs="Symbol" w:hint="default"/>
        <w:w w:val="76"/>
        <w:sz w:val="24"/>
        <w:szCs w:val="24"/>
        <w:lang w:val="fr-FR" w:eastAsia="fr-FR" w:bidi="fr-FR"/>
      </w:rPr>
    </w:lvl>
    <w:lvl w:ilvl="1" w:tplc="ECBA47B4">
      <w:numFmt w:val="bullet"/>
      <w:lvlText w:val="•"/>
      <w:lvlJc w:val="left"/>
      <w:pPr>
        <w:ind w:left="6880" w:hanging="349"/>
      </w:pPr>
      <w:rPr>
        <w:rFonts w:hint="default"/>
        <w:lang w:val="fr-FR" w:eastAsia="fr-FR" w:bidi="fr-FR"/>
      </w:rPr>
    </w:lvl>
    <w:lvl w:ilvl="2" w:tplc="553A008A">
      <w:numFmt w:val="bullet"/>
      <w:lvlText w:val="•"/>
      <w:lvlJc w:val="left"/>
      <w:pPr>
        <w:ind w:left="7282" w:hanging="349"/>
      </w:pPr>
      <w:rPr>
        <w:rFonts w:hint="default"/>
        <w:lang w:val="fr-FR" w:eastAsia="fr-FR" w:bidi="fr-FR"/>
      </w:rPr>
    </w:lvl>
    <w:lvl w:ilvl="3" w:tplc="14F8AABC">
      <w:numFmt w:val="bullet"/>
      <w:lvlText w:val="•"/>
      <w:lvlJc w:val="left"/>
      <w:pPr>
        <w:ind w:left="7685" w:hanging="349"/>
      </w:pPr>
      <w:rPr>
        <w:rFonts w:hint="default"/>
        <w:lang w:val="fr-FR" w:eastAsia="fr-FR" w:bidi="fr-FR"/>
      </w:rPr>
    </w:lvl>
    <w:lvl w:ilvl="4" w:tplc="942A883A">
      <w:numFmt w:val="bullet"/>
      <w:lvlText w:val="•"/>
      <w:lvlJc w:val="left"/>
      <w:pPr>
        <w:ind w:left="8088" w:hanging="349"/>
      </w:pPr>
      <w:rPr>
        <w:rFonts w:hint="default"/>
        <w:lang w:val="fr-FR" w:eastAsia="fr-FR" w:bidi="fr-FR"/>
      </w:rPr>
    </w:lvl>
    <w:lvl w:ilvl="5" w:tplc="A82AF7FA">
      <w:numFmt w:val="bullet"/>
      <w:lvlText w:val="•"/>
      <w:lvlJc w:val="left"/>
      <w:pPr>
        <w:ind w:left="8491" w:hanging="349"/>
      </w:pPr>
      <w:rPr>
        <w:rFonts w:hint="default"/>
        <w:lang w:val="fr-FR" w:eastAsia="fr-FR" w:bidi="fr-FR"/>
      </w:rPr>
    </w:lvl>
    <w:lvl w:ilvl="6" w:tplc="B9600A6A">
      <w:numFmt w:val="bullet"/>
      <w:lvlText w:val="•"/>
      <w:lvlJc w:val="left"/>
      <w:pPr>
        <w:ind w:left="8894" w:hanging="349"/>
      </w:pPr>
      <w:rPr>
        <w:rFonts w:hint="default"/>
        <w:lang w:val="fr-FR" w:eastAsia="fr-FR" w:bidi="fr-FR"/>
      </w:rPr>
    </w:lvl>
    <w:lvl w:ilvl="7" w:tplc="E2FC7F6A">
      <w:numFmt w:val="bullet"/>
      <w:lvlText w:val="•"/>
      <w:lvlJc w:val="left"/>
      <w:pPr>
        <w:ind w:left="9297" w:hanging="349"/>
      </w:pPr>
      <w:rPr>
        <w:rFonts w:hint="default"/>
        <w:lang w:val="fr-FR" w:eastAsia="fr-FR" w:bidi="fr-FR"/>
      </w:rPr>
    </w:lvl>
    <w:lvl w:ilvl="8" w:tplc="7E540460">
      <w:numFmt w:val="bullet"/>
      <w:lvlText w:val="•"/>
      <w:lvlJc w:val="left"/>
      <w:pPr>
        <w:ind w:left="9700" w:hanging="349"/>
      </w:pPr>
      <w:rPr>
        <w:rFonts w:hint="default"/>
        <w:lang w:val="fr-FR" w:eastAsia="fr-FR" w:bidi="fr-FR"/>
      </w:rPr>
    </w:lvl>
  </w:abstractNum>
  <w:abstractNum w:abstractNumId="6" w15:restartNumberingAfterBreak="0">
    <w:nsid w:val="688A3AC8"/>
    <w:multiLevelType w:val="hybridMultilevel"/>
    <w:tmpl w:val="A0042FA8"/>
    <w:lvl w:ilvl="0" w:tplc="88BC3604">
      <w:numFmt w:val="bullet"/>
      <w:lvlText w:val=""/>
      <w:lvlJc w:val="left"/>
      <w:pPr>
        <w:ind w:left="728" w:hanging="349"/>
      </w:pPr>
      <w:rPr>
        <w:rFonts w:ascii="Symbol" w:eastAsia="Symbol" w:hAnsi="Symbol" w:cs="Symbol" w:hint="default"/>
        <w:w w:val="76"/>
        <w:sz w:val="24"/>
        <w:szCs w:val="24"/>
        <w:lang w:val="fr-FR" w:eastAsia="fr-FR" w:bidi="fr-FR"/>
      </w:rPr>
    </w:lvl>
    <w:lvl w:ilvl="1" w:tplc="7E96E18C">
      <w:numFmt w:val="bullet"/>
      <w:lvlText w:val="•"/>
      <w:lvlJc w:val="left"/>
      <w:pPr>
        <w:ind w:left="951" w:hanging="349"/>
      </w:pPr>
      <w:rPr>
        <w:rFonts w:hint="default"/>
        <w:lang w:val="fr-FR" w:eastAsia="fr-FR" w:bidi="fr-FR"/>
      </w:rPr>
    </w:lvl>
    <w:lvl w:ilvl="2" w:tplc="33EE9A6A">
      <w:numFmt w:val="bullet"/>
      <w:lvlText w:val="•"/>
      <w:lvlJc w:val="left"/>
      <w:pPr>
        <w:ind w:left="1182" w:hanging="349"/>
      </w:pPr>
      <w:rPr>
        <w:rFonts w:hint="default"/>
        <w:lang w:val="fr-FR" w:eastAsia="fr-FR" w:bidi="fr-FR"/>
      </w:rPr>
    </w:lvl>
    <w:lvl w:ilvl="3" w:tplc="83D89598">
      <w:numFmt w:val="bullet"/>
      <w:lvlText w:val="•"/>
      <w:lvlJc w:val="left"/>
      <w:pPr>
        <w:ind w:left="1413" w:hanging="349"/>
      </w:pPr>
      <w:rPr>
        <w:rFonts w:hint="default"/>
        <w:lang w:val="fr-FR" w:eastAsia="fr-FR" w:bidi="fr-FR"/>
      </w:rPr>
    </w:lvl>
    <w:lvl w:ilvl="4" w:tplc="601A1A48">
      <w:numFmt w:val="bullet"/>
      <w:lvlText w:val="•"/>
      <w:lvlJc w:val="left"/>
      <w:pPr>
        <w:ind w:left="1644" w:hanging="349"/>
      </w:pPr>
      <w:rPr>
        <w:rFonts w:hint="default"/>
        <w:lang w:val="fr-FR" w:eastAsia="fr-FR" w:bidi="fr-FR"/>
      </w:rPr>
    </w:lvl>
    <w:lvl w:ilvl="5" w:tplc="9228A4A2">
      <w:numFmt w:val="bullet"/>
      <w:lvlText w:val="•"/>
      <w:lvlJc w:val="left"/>
      <w:pPr>
        <w:ind w:left="1875" w:hanging="349"/>
      </w:pPr>
      <w:rPr>
        <w:rFonts w:hint="default"/>
        <w:lang w:val="fr-FR" w:eastAsia="fr-FR" w:bidi="fr-FR"/>
      </w:rPr>
    </w:lvl>
    <w:lvl w:ilvl="6" w:tplc="6D585A54">
      <w:numFmt w:val="bullet"/>
      <w:lvlText w:val="•"/>
      <w:lvlJc w:val="left"/>
      <w:pPr>
        <w:ind w:left="2106" w:hanging="349"/>
      </w:pPr>
      <w:rPr>
        <w:rFonts w:hint="default"/>
        <w:lang w:val="fr-FR" w:eastAsia="fr-FR" w:bidi="fr-FR"/>
      </w:rPr>
    </w:lvl>
    <w:lvl w:ilvl="7" w:tplc="BD166CC8">
      <w:numFmt w:val="bullet"/>
      <w:lvlText w:val="•"/>
      <w:lvlJc w:val="left"/>
      <w:pPr>
        <w:ind w:left="2337" w:hanging="349"/>
      </w:pPr>
      <w:rPr>
        <w:rFonts w:hint="default"/>
        <w:lang w:val="fr-FR" w:eastAsia="fr-FR" w:bidi="fr-FR"/>
      </w:rPr>
    </w:lvl>
    <w:lvl w:ilvl="8" w:tplc="A094CF50">
      <w:numFmt w:val="bullet"/>
      <w:lvlText w:val="•"/>
      <w:lvlJc w:val="left"/>
      <w:pPr>
        <w:ind w:left="2568" w:hanging="349"/>
      </w:pPr>
      <w:rPr>
        <w:rFonts w:hint="default"/>
        <w:lang w:val="fr-FR" w:eastAsia="fr-FR" w:bidi="fr-FR"/>
      </w:r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E1A72"/>
    <w:rsid w:val="00AE1A72"/>
    <w:rsid w:val="00C26E83"/>
    <w:rsid w:val="00D44303"/>
    <w:rsid w:val="00E50260"/>
    <w:rsid w:val="00E815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20A5CAA4"/>
  <w15:docId w15:val="{AB7B6925-CC3B-4E44-A841-DABD4A50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2"/>
      <w:ind w:left="20"/>
    </w:pPr>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E5026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Lienhypertexte">
    <w:name w:val="Hyperlink"/>
    <w:basedOn w:val="Policepardfaut"/>
    <w:uiPriority w:val="99"/>
    <w:unhideWhenUsed/>
    <w:rsid w:val="00C26E83"/>
    <w:rPr>
      <w:color w:val="0000FF" w:themeColor="hyperlink"/>
      <w:u w:val="single"/>
    </w:rPr>
  </w:style>
  <w:style w:type="character" w:styleId="Mentionnonrsolue">
    <w:name w:val="Unresolved Mention"/>
    <w:basedOn w:val="Policepardfaut"/>
    <w:uiPriority w:val="99"/>
    <w:semiHidden/>
    <w:unhideWhenUsed/>
    <w:rsid w:val="00C26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40592">
      <w:bodyDiv w:val="1"/>
      <w:marLeft w:val="0"/>
      <w:marRight w:val="0"/>
      <w:marTop w:val="0"/>
      <w:marBottom w:val="0"/>
      <w:divBdr>
        <w:top w:val="none" w:sz="0" w:space="0" w:color="auto"/>
        <w:left w:val="none" w:sz="0" w:space="0" w:color="auto"/>
        <w:bottom w:val="none" w:sz="0" w:space="0" w:color="auto"/>
        <w:right w:val="none" w:sz="0" w:space="0" w:color="auto"/>
      </w:divBdr>
    </w:div>
    <w:div w:id="1396664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che.media.eduscol.education.fr/file/Bac2021/68/1/NDS_Spe_Fin_1ere_voie_generale_110368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Words>
  <Characters>20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Maadini2</dc:creator>
  <cp:lastModifiedBy>Corinne Bourdenet Vicaire</cp:lastModifiedBy>
  <cp:revision>3</cp:revision>
  <dcterms:created xsi:type="dcterms:W3CDTF">2019-11-24T11:35:00Z</dcterms:created>
  <dcterms:modified xsi:type="dcterms:W3CDTF">2019-11-24T11:52:00Z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2019-08-25T00:00:00Z</vt:filetime>
  </property>
  <property fmtid="{D5CDD505-2E9C-101B-9397-08002B2CF9AE}" pid="3" name="Creator">
    <vt:lpwstr>Microsoft® Office Word 2007</vt:lpwstr>
  </property>
  <property fmtid="{D5CDD505-2E9C-101B-9397-08002B2CF9AE}" pid="4" name="LastSaved">
    <vt:filetime>2019-11-24T00:00:00Z</vt:filetime>
  </property>
</Properties>
</file>